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A7" w:rsidRPr="007E1E58" w:rsidRDefault="00E91EA7" w:rsidP="00E77636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ru-RU"/>
        </w:rPr>
        <w:t>РЕПУБЛИКА СРБИЈА</w:t>
      </w:r>
    </w:p>
    <w:p w:rsidR="00E91EA7" w:rsidRPr="007E1E58" w:rsidRDefault="00E91EA7" w:rsidP="00E77636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ru-RU"/>
        </w:rPr>
        <w:t>НАРОДНА СКУПШТИНА</w:t>
      </w:r>
    </w:p>
    <w:p w:rsidR="00E91EA7" w:rsidRPr="007E1E58" w:rsidRDefault="00E91EA7" w:rsidP="00E77636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E1E58">
        <w:rPr>
          <w:rFonts w:ascii="Times New Roman" w:hAnsi="Times New Roman"/>
          <w:sz w:val="23"/>
          <w:szCs w:val="23"/>
          <w:lang w:val="ru-RU"/>
        </w:rPr>
        <w:t xml:space="preserve">Одбор за финансије, републички буџет </w:t>
      </w:r>
    </w:p>
    <w:p w:rsidR="00E91EA7" w:rsidRPr="007E1E58" w:rsidRDefault="00E91EA7" w:rsidP="00E77636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E1E58">
        <w:rPr>
          <w:rFonts w:ascii="Times New Roman" w:hAnsi="Times New Roman"/>
          <w:sz w:val="23"/>
          <w:szCs w:val="23"/>
          <w:lang w:val="ru-RU"/>
        </w:rPr>
        <w:t>и контролу трошења јавних средстава</w:t>
      </w:r>
    </w:p>
    <w:p w:rsidR="004F194B" w:rsidRPr="007E1E58" w:rsidRDefault="004F194B" w:rsidP="00E77636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ru-RU"/>
        </w:rPr>
        <w:t>1</w:t>
      </w:r>
      <w:r w:rsidRPr="007E1E58">
        <w:rPr>
          <w:rFonts w:ascii="Times New Roman" w:hAnsi="Times New Roman"/>
          <w:sz w:val="23"/>
          <w:szCs w:val="23"/>
        </w:rPr>
        <w:t>1</w:t>
      </w:r>
      <w:r w:rsidRPr="007E1E58">
        <w:rPr>
          <w:rFonts w:ascii="Times New Roman" w:hAnsi="Times New Roman"/>
          <w:sz w:val="23"/>
          <w:szCs w:val="23"/>
          <w:lang w:val="ru-RU"/>
        </w:rPr>
        <w:t xml:space="preserve"> Број </w:t>
      </w:r>
      <w:r w:rsidRPr="007E1E58">
        <w:rPr>
          <w:rFonts w:ascii="Times New Roman" w:hAnsi="Times New Roman"/>
          <w:sz w:val="23"/>
          <w:szCs w:val="23"/>
        </w:rPr>
        <w:t>06</w:t>
      </w:r>
      <w:r w:rsidRPr="007E1E58">
        <w:rPr>
          <w:rFonts w:ascii="Times New Roman" w:hAnsi="Times New Roman"/>
          <w:sz w:val="23"/>
          <w:szCs w:val="23"/>
          <w:lang w:val="sr-Cyrl-RS"/>
        </w:rPr>
        <w:t>-2/26-15</w:t>
      </w:r>
    </w:p>
    <w:p w:rsidR="004F194B" w:rsidRPr="007E1E58" w:rsidRDefault="004F194B" w:rsidP="00E77636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>2</w:t>
      </w:r>
      <w:r w:rsidR="00B404D4" w:rsidRPr="007E1E58">
        <w:rPr>
          <w:rFonts w:ascii="Times New Roman" w:hAnsi="Times New Roman"/>
          <w:sz w:val="23"/>
          <w:szCs w:val="23"/>
        </w:rPr>
        <w:t>6</w:t>
      </w:r>
      <w:r w:rsidRPr="007E1E58">
        <w:rPr>
          <w:rFonts w:ascii="Times New Roman" w:hAnsi="Times New Roman"/>
          <w:sz w:val="23"/>
          <w:szCs w:val="23"/>
          <w:lang w:val="sr-Cyrl-RS"/>
        </w:rPr>
        <w:t>. јануар</w:t>
      </w:r>
      <w:r w:rsidRPr="007E1E58">
        <w:rPr>
          <w:rFonts w:ascii="Times New Roman" w:hAnsi="Times New Roman"/>
          <w:sz w:val="23"/>
          <w:szCs w:val="23"/>
          <w:lang w:val="ru-RU"/>
        </w:rPr>
        <w:t xml:space="preserve"> 2015. године</w:t>
      </w:r>
    </w:p>
    <w:p w:rsidR="00463767" w:rsidRDefault="00C20090" w:rsidP="00E77636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 w:rsidRPr="007E1E58">
        <w:rPr>
          <w:rFonts w:ascii="Times New Roman" w:hAnsi="Times New Roman"/>
          <w:sz w:val="23"/>
          <w:szCs w:val="23"/>
          <w:lang w:val="ru-RU"/>
        </w:rPr>
        <w:t>Б е о г р а д</w:t>
      </w:r>
    </w:p>
    <w:p w:rsidR="007E1E58" w:rsidRDefault="007E1E58" w:rsidP="00E77636">
      <w:pPr>
        <w:pStyle w:val="NoSpacing"/>
        <w:rPr>
          <w:rFonts w:ascii="Times New Roman" w:hAnsi="Times New Roman"/>
          <w:sz w:val="23"/>
          <w:szCs w:val="23"/>
          <w:lang w:val="ru-RU"/>
        </w:rPr>
      </w:pPr>
    </w:p>
    <w:p w:rsidR="007E1E58" w:rsidRPr="007E1E58" w:rsidRDefault="007E1E58" w:rsidP="00E77636">
      <w:pPr>
        <w:pStyle w:val="NoSpacing"/>
        <w:rPr>
          <w:rFonts w:ascii="Times New Roman" w:hAnsi="Times New Roman"/>
          <w:sz w:val="23"/>
          <w:szCs w:val="23"/>
          <w:lang w:val="ru-RU"/>
        </w:rPr>
      </w:pPr>
    </w:p>
    <w:p w:rsidR="00463767" w:rsidRPr="007E1E58" w:rsidRDefault="00463767" w:rsidP="00E77636">
      <w:pPr>
        <w:pStyle w:val="NoSpacing"/>
        <w:rPr>
          <w:rFonts w:ascii="Times New Roman" w:hAnsi="Times New Roman"/>
          <w:sz w:val="23"/>
          <w:szCs w:val="23"/>
          <w:lang w:val="ru-RU"/>
        </w:rPr>
      </w:pPr>
    </w:p>
    <w:p w:rsidR="00E91EA7" w:rsidRPr="007E1E58" w:rsidRDefault="00E91EA7" w:rsidP="00E77636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>ЗАПИСНИК</w:t>
      </w:r>
    </w:p>
    <w:p w:rsidR="00E91EA7" w:rsidRPr="007E1E58" w:rsidRDefault="00E91EA7" w:rsidP="00E77636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</w:rPr>
        <w:t>3</w:t>
      </w:r>
      <w:r w:rsidR="00EB56E7" w:rsidRPr="007E1E58">
        <w:rPr>
          <w:rFonts w:ascii="Times New Roman" w:hAnsi="Times New Roman"/>
          <w:sz w:val="23"/>
          <w:szCs w:val="23"/>
        </w:rPr>
        <w:t>8</w:t>
      </w:r>
      <w:r w:rsidRPr="007E1E58">
        <w:rPr>
          <w:rFonts w:ascii="Times New Roman" w:hAnsi="Times New Roman"/>
          <w:sz w:val="23"/>
          <w:szCs w:val="23"/>
          <w:lang w:val="sr-Cyrl-RS"/>
        </w:rPr>
        <w:t>. СЕДНИЦЕ ОДБОРА ЗА ФИНАНСИЈЕ,</w:t>
      </w:r>
    </w:p>
    <w:p w:rsidR="00E91EA7" w:rsidRPr="007E1E58" w:rsidRDefault="00E91EA7" w:rsidP="00E77636">
      <w:pPr>
        <w:pStyle w:val="NoSpacing"/>
        <w:jc w:val="center"/>
        <w:rPr>
          <w:rFonts w:ascii="Times New Roman" w:hAnsi="Times New Roman"/>
          <w:sz w:val="23"/>
          <w:szCs w:val="23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 xml:space="preserve">РЕПУБЛИЧКИ  БУЏЕТ И КОНТРОЛУ ТРОШЕЊА ЈАВНИХ СРЕДСТАВА, </w:t>
      </w:r>
    </w:p>
    <w:p w:rsidR="00E91EA7" w:rsidRPr="007E1E58" w:rsidRDefault="00E91EA7" w:rsidP="00E77636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 xml:space="preserve">ОДРЖАНЕ </w:t>
      </w:r>
      <w:r w:rsidR="00EB56E7" w:rsidRPr="007E1E58">
        <w:rPr>
          <w:rFonts w:ascii="Times New Roman" w:hAnsi="Times New Roman"/>
          <w:sz w:val="23"/>
          <w:szCs w:val="23"/>
        </w:rPr>
        <w:t>26</w:t>
      </w:r>
      <w:r w:rsidRPr="007E1E58">
        <w:rPr>
          <w:rFonts w:ascii="Times New Roman" w:hAnsi="Times New Roman"/>
          <w:sz w:val="23"/>
          <w:szCs w:val="23"/>
          <w:lang w:val="sr-Cyrl-RS"/>
        </w:rPr>
        <w:t>. ЈАНУАРА 2015. ГОДИНЕ</w:t>
      </w:r>
    </w:p>
    <w:p w:rsidR="00E91EA7" w:rsidRPr="007E1E58" w:rsidRDefault="00E91EA7" w:rsidP="00E77636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E91EA7" w:rsidRPr="007E1E58" w:rsidRDefault="00E91EA7" w:rsidP="00E77636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C20090" w:rsidRPr="007E1E58" w:rsidRDefault="00E91EA7" w:rsidP="00C20090">
      <w:pPr>
        <w:pStyle w:val="NoSpacing"/>
        <w:ind w:left="720"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 xml:space="preserve">Седница је почела у </w:t>
      </w:r>
      <w:r w:rsidR="00EB56E7" w:rsidRPr="007E1E58">
        <w:rPr>
          <w:rFonts w:ascii="Times New Roman" w:hAnsi="Times New Roman"/>
          <w:sz w:val="23"/>
          <w:szCs w:val="23"/>
        </w:rPr>
        <w:t>11</w:t>
      </w:r>
      <w:r w:rsidR="0039777D" w:rsidRPr="007E1E58">
        <w:rPr>
          <w:rFonts w:ascii="Times New Roman" w:hAnsi="Times New Roman"/>
          <w:sz w:val="23"/>
          <w:szCs w:val="23"/>
        </w:rPr>
        <w:t>,0</w:t>
      </w:r>
      <w:r w:rsidR="00750BDE">
        <w:rPr>
          <w:rFonts w:ascii="Times New Roman" w:hAnsi="Times New Roman"/>
          <w:sz w:val="23"/>
          <w:szCs w:val="23"/>
          <w:lang w:val="sr-Cyrl-RS"/>
        </w:rPr>
        <w:t>5</w:t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 часова.</w:t>
      </w:r>
    </w:p>
    <w:p w:rsidR="00C20090" w:rsidRPr="007E1E58" w:rsidRDefault="00C20090" w:rsidP="00C20090">
      <w:pPr>
        <w:pStyle w:val="NoSpacing"/>
        <w:ind w:left="720" w:firstLine="72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E91EA7" w:rsidRPr="007E1E58" w:rsidRDefault="00E91EA7" w:rsidP="00C20090">
      <w:pPr>
        <w:pStyle w:val="NoSpacing"/>
        <w:ind w:left="144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>Седницом је председавао Верољуб Арсић, председник Одбора.</w:t>
      </w:r>
    </w:p>
    <w:p w:rsidR="00E91EA7" w:rsidRPr="007E1E58" w:rsidRDefault="00E91EA7" w:rsidP="00E77636">
      <w:pPr>
        <w:pStyle w:val="NoSpacing"/>
        <w:ind w:firstLine="720"/>
        <w:jc w:val="both"/>
        <w:rPr>
          <w:rFonts w:ascii="Times New Roman" w:hAnsi="Times New Roman"/>
          <w:sz w:val="23"/>
          <w:szCs w:val="23"/>
        </w:rPr>
      </w:pPr>
      <w:r w:rsidRPr="007E1E58">
        <w:rPr>
          <w:rFonts w:ascii="Times New Roman" w:hAnsi="Times New Roman"/>
          <w:sz w:val="23"/>
          <w:szCs w:val="23"/>
        </w:rPr>
        <w:t xml:space="preserve">           </w:t>
      </w:r>
      <w:r w:rsidRPr="007E1E58">
        <w:rPr>
          <w:rFonts w:ascii="Times New Roman" w:hAnsi="Times New Roman"/>
          <w:sz w:val="23"/>
          <w:szCs w:val="23"/>
        </w:rPr>
        <w:tab/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Седници су присуствовали чланови Одбора: Душица Николић, Милош Тошанић, Оливера Пешић, Дејан Раденковић, </w:t>
      </w:r>
      <w:r w:rsidR="00EB56E7" w:rsidRPr="007E1E58">
        <w:rPr>
          <w:rFonts w:ascii="Times New Roman" w:hAnsi="Times New Roman"/>
          <w:sz w:val="23"/>
          <w:szCs w:val="23"/>
          <w:lang w:val="sr-Cyrl-RS"/>
        </w:rPr>
        <w:t xml:space="preserve">Иван Јовановић, Момо Чолаковић и Жика Гојковић. </w:t>
      </w:r>
    </w:p>
    <w:p w:rsidR="00E91EA7" w:rsidRPr="007E1E58" w:rsidRDefault="00E91EA7" w:rsidP="00E77636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</w:rPr>
        <w:t xml:space="preserve">                      </w:t>
      </w:r>
      <w:r w:rsidRPr="007E1E58">
        <w:rPr>
          <w:rFonts w:ascii="Times New Roman" w:hAnsi="Times New Roman"/>
          <w:sz w:val="23"/>
          <w:szCs w:val="23"/>
        </w:rPr>
        <w:tab/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Седници су присуствовали заменици чланова Одбора: </w:t>
      </w:r>
      <w:r w:rsidR="00B404D4" w:rsidRPr="007E1E58">
        <w:rPr>
          <w:rFonts w:ascii="Times New Roman" w:hAnsi="Times New Roman"/>
          <w:sz w:val="23"/>
          <w:szCs w:val="23"/>
          <w:lang w:val="sr-Cyrl-RS"/>
        </w:rPr>
        <w:t xml:space="preserve">Зоран Бојанић, заменик Николе Јоловића и </w:t>
      </w:r>
      <w:r w:rsidR="00237BDC" w:rsidRPr="007E1E58">
        <w:rPr>
          <w:rFonts w:ascii="Times New Roman" w:hAnsi="Times New Roman"/>
          <w:sz w:val="23"/>
          <w:szCs w:val="23"/>
          <w:lang w:val="sr-Cyrl-RS"/>
        </w:rPr>
        <w:t>Горан Ковачевић, заменик члана Одбора коме је п</w:t>
      </w:r>
      <w:r w:rsidR="00750BDE">
        <w:rPr>
          <w:rFonts w:ascii="Times New Roman" w:hAnsi="Times New Roman"/>
          <w:sz w:val="23"/>
          <w:szCs w:val="23"/>
          <w:lang w:val="sr-Cyrl-RS"/>
        </w:rPr>
        <w:t>рестао мандат народног посланика</w:t>
      </w:r>
      <w:r w:rsidR="00237BDC" w:rsidRPr="007E1E58">
        <w:rPr>
          <w:rFonts w:ascii="Times New Roman" w:hAnsi="Times New Roman"/>
          <w:sz w:val="23"/>
          <w:szCs w:val="23"/>
          <w:lang w:val="sr-Cyrl-RS"/>
        </w:rPr>
        <w:t>.</w:t>
      </w:r>
    </w:p>
    <w:p w:rsidR="00EB56E7" w:rsidRPr="007E1E58" w:rsidRDefault="00EB56E7" w:rsidP="00E77636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ab/>
        <w:t xml:space="preserve">           Драгољуб Зиндовић,</w:t>
      </w:r>
      <w:r w:rsidR="0039777D" w:rsidRPr="007E1E58">
        <w:rPr>
          <w:rFonts w:ascii="Times New Roman" w:hAnsi="Times New Roman"/>
          <w:sz w:val="23"/>
          <w:szCs w:val="23"/>
        </w:rPr>
        <w:t xml:space="preserve"> </w:t>
      </w:r>
      <w:r w:rsidRPr="007E1E58">
        <w:rPr>
          <w:rFonts w:ascii="Times New Roman" w:hAnsi="Times New Roman"/>
          <w:sz w:val="23"/>
          <w:szCs w:val="23"/>
          <w:lang w:val="sr-Cyrl-RS"/>
        </w:rPr>
        <w:t>члан Одбора</w:t>
      </w:r>
      <w:r w:rsidR="00B404D4" w:rsidRPr="007E1E58">
        <w:rPr>
          <w:rFonts w:ascii="Times New Roman" w:hAnsi="Times New Roman"/>
          <w:sz w:val="23"/>
          <w:szCs w:val="23"/>
          <w:lang w:val="sr-Cyrl-RS"/>
        </w:rPr>
        <w:t>, приступио</w:t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 је седници </w:t>
      </w:r>
      <w:r w:rsidR="00B404D4" w:rsidRPr="007E1E58">
        <w:rPr>
          <w:rFonts w:ascii="Times New Roman" w:hAnsi="Times New Roman"/>
          <w:sz w:val="23"/>
          <w:szCs w:val="23"/>
          <w:lang w:val="sr-Cyrl-RS"/>
        </w:rPr>
        <w:t>у току разматрања пете тачке дневног реда.</w:t>
      </w:r>
    </w:p>
    <w:p w:rsidR="00B404D4" w:rsidRPr="007E1E58" w:rsidRDefault="00EB56E7" w:rsidP="00E77636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ab/>
        <w:t xml:space="preserve">            </w:t>
      </w:r>
      <w:r w:rsidR="00B404D4" w:rsidRPr="007E1E58">
        <w:rPr>
          <w:rFonts w:ascii="Times New Roman" w:hAnsi="Times New Roman"/>
          <w:sz w:val="23"/>
          <w:szCs w:val="23"/>
          <w:lang w:val="sr-Cyrl-RS"/>
        </w:rPr>
        <w:t xml:space="preserve">Мирјана Марјановић, заменик </w:t>
      </w:r>
      <w:r w:rsidRPr="007E1E58">
        <w:rPr>
          <w:rFonts w:ascii="Times New Roman" w:hAnsi="Times New Roman"/>
          <w:sz w:val="23"/>
          <w:szCs w:val="23"/>
          <w:lang w:val="sr-Cyrl-RS"/>
        </w:rPr>
        <w:t>Душиц</w:t>
      </w:r>
      <w:r w:rsidR="00B404D4" w:rsidRPr="007E1E58">
        <w:rPr>
          <w:rFonts w:ascii="Times New Roman" w:hAnsi="Times New Roman"/>
          <w:sz w:val="23"/>
          <w:szCs w:val="23"/>
          <w:lang w:val="sr-Cyrl-RS"/>
        </w:rPr>
        <w:t>е</w:t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 Николић, </w:t>
      </w:r>
      <w:r w:rsidR="00B404D4" w:rsidRPr="007E1E58">
        <w:rPr>
          <w:rFonts w:ascii="Times New Roman" w:hAnsi="Times New Roman"/>
          <w:sz w:val="23"/>
          <w:szCs w:val="23"/>
          <w:lang w:val="sr-Cyrl-RS"/>
        </w:rPr>
        <w:t xml:space="preserve">приступила је седници у току расправе по петој тачки дневног реда. По приступању </w:t>
      </w:r>
      <w:r w:rsidR="00170B76">
        <w:rPr>
          <w:rFonts w:ascii="Times New Roman" w:hAnsi="Times New Roman"/>
          <w:sz w:val="23"/>
          <w:szCs w:val="23"/>
          <w:lang w:val="sr-Cyrl-RS"/>
        </w:rPr>
        <w:t xml:space="preserve">заменика </w:t>
      </w:r>
      <w:r w:rsidR="00B404D4" w:rsidRPr="007E1E58">
        <w:rPr>
          <w:rFonts w:ascii="Times New Roman" w:hAnsi="Times New Roman"/>
          <w:sz w:val="23"/>
          <w:szCs w:val="23"/>
          <w:lang w:val="sr-Cyrl-RS"/>
        </w:rPr>
        <w:t>седници, Душица Николић је напустила салу у којој се одржавала седница.</w:t>
      </w:r>
    </w:p>
    <w:p w:rsidR="00B404D4" w:rsidRPr="007E1E58" w:rsidRDefault="00E91EA7" w:rsidP="00E77636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 xml:space="preserve">            Седници нису присуствовали чланови Одбора: Радмило Костић, Никола Јоловић, </w:t>
      </w:r>
      <w:r w:rsidR="00EB56E7" w:rsidRPr="007E1E58">
        <w:rPr>
          <w:rFonts w:ascii="Times New Roman" w:hAnsi="Times New Roman"/>
          <w:sz w:val="23"/>
          <w:szCs w:val="23"/>
          <w:lang w:val="sr-Cyrl-RS"/>
        </w:rPr>
        <w:t>др Милорад Мијатовић</w:t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, Војислав Вујић, Ђорђе Стојшић </w:t>
      </w:r>
      <w:r w:rsidR="00EB56E7" w:rsidRPr="007E1E58">
        <w:rPr>
          <w:rFonts w:ascii="Times New Roman" w:hAnsi="Times New Roman"/>
          <w:sz w:val="23"/>
          <w:szCs w:val="23"/>
          <w:lang w:val="sr-Cyrl-RS"/>
        </w:rPr>
        <w:t>и Золтан Пек.</w:t>
      </w:r>
      <w:r w:rsidR="00EB56E7" w:rsidRPr="007E1E58">
        <w:rPr>
          <w:rFonts w:ascii="Times New Roman" w:hAnsi="Times New Roman"/>
          <w:sz w:val="23"/>
          <w:szCs w:val="23"/>
        </w:rPr>
        <w:t xml:space="preserve">     </w:t>
      </w:r>
    </w:p>
    <w:p w:rsidR="00C20090" w:rsidRPr="007E1E58" w:rsidRDefault="00B404D4" w:rsidP="00B404D4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 xml:space="preserve">            На позив председника, седници су присуствовали</w:t>
      </w:r>
      <w:r w:rsidR="00750BDE">
        <w:rPr>
          <w:rFonts w:ascii="Times New Roman" w:hAnsi="Times New Roman"/>
          <w:sz w:val="23"/>
          <w:szCs w:val="23"/>
          <w:lang w:val="sr-Cyrl-RS"/>
        </w:rPr>
        <w:t xml:space="preserve"> и</w:t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: Радослав Сретеновић, председник Савета </w:t>
      </w:r>
      <w:r w:rsidR="00C20090" w:rsidRPr="007E1E58">
        <w:rPr>
          <w:rFonts w:ascii="Times New Roman" w:hAnsi="Times New Roman"/>
          <w:sz w:val="23"/>
          <w:szCs w:val="23"/>
          <w:lang w:val="sr-Cyrl-RS"/>
        </w:rPr>
        <w:t xml:space="preserve">Државне ревизорске институције, Владимир Вучковић, члан Фискалног савета, Мирјана Марковић, секретар Државне ревизорске институције, Златиборка Андрејић, секретар Фискалног савета и Јасмина Вратоњић, начелник Службе за финансије и рачуноводство у Државној ревизорској институцији. </w:t>
      </w:r>
    </w:p>
    <w:p w:rsidR="00C20090" w:rsidRPr="007E1E58" w:rsidRDefault="00C20090" w:rsidP="00B404D4">
      <w:pPr>
        <w:pStyle w:val="NoSpacing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E91EA7" w:rsidRPr="007E1E58" w:rsidRDefault="00E91EA7" w:rsidP="00E77636">
      <w:pPr>
        <w:pStyle w:val="NoSpacing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</w:rPr>
        <w:t xml:space="preserve">                    </w:t>
      </w:r>
      <w:r w:rsidRPr="007E1E58">
        <w:rPr>
          <w:rFonts w:ascii="Times New Roman" w:hAnsi="Times New Roman"/>
          <w:sz w:val="23"/>
          <w:szCs w:val="23"/>
        </w:rPr>
        <w:tab/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На предлог председника, Одбор је </w:t>
      </w:r>
      <w:r w:rsidR="00793F2B" w:rsidRPr="007E1E58">
        <w:rPr>
          <w:rFonts w:ascii="Times New Roman" w:hAnsi="Times New Roman"/>
          <w:sz w:val="23"/>
          <w:szCs w:val="23"/>
          <w:lang w:val="sr-Cyrl-RS"/>
        </w:rPr>
        <w:t>већином гласова</w:t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 утврдио следећи      </w:t>
      </w:r>
    </w:p>
    <w:p w:rsidR="00E91EA7" w:rsidRPr="007E1E58" w:rsidRDefault="00E91EA7" w:rsidP="00E77636">
      <w:pPr>
        <w:jc w:val="center"/>
        <w:rPr>
          <w:sz w:val="23"/>
          <w:szCs w:val="23"/>
          <w:lang w:val="sr-Cyrl-RS"/>
        </w:rPr>
      </w:pPr>
    </w:p>
    <w:p w:rsidR="00237BDC" w:rsidRPr="007E1E58" w:rsidRDefault="00E91EA7" w:rsidP="00E77636">
      <w:pPr>
        <w:jc w:val="center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>Д н е в н и   р е д</w:t>
      </w:r>
    </w:p>
    <w:p w:rsidR="00237BDC" w:rsidRPr="007E1E58" w:rsidRDefault="00237BDC" w:rsidP="00E77636">
      <w:pPr>
        <w:jc w:val="center"/>
        <w:rPr>
          <w:sz w:val="23"/>
          <w:szCs w:val="23"/>
          <w:lang w:val="sr-Cyrl-RS"/>
        </w:rPr>
      </w:pPr>
    </w:p>
    <w:p w:rsidR="00237BDC" w:rsidRPr="007E1E58" w:rsidRDefault="00237BDC" w:rsidP="00E77636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7E1E58">
        <w:rPr>
          <w:sz w:val="23"/>
          <w:szCs w:val="23"/>
          <w:lang w:val="ru-RU"/>
        </w:rPr>
        <w:t xml:space="preserve">- Усвајање записника </w:t>
      </w:r>
      <w:r w:rsidRPr="007E1E58">
        <w:rPr>
          <w:sz w:val="23"/>
          <w:szCs w:val="23"/>
        </w:rPr>
        <w:t>3</w:t>
      </w:r>
      <w:r w:rsidR="00793F2B" w:rsidRPr="007E1E58">
        <w:rPr>
          <w:sz w:val="23"/>
          <w:szCs w:val="23"/>
          <w:lang w:val="sr-Cyrl-RS"/>
        </w:rPr>
        <w:t>7</w:t>
      </w:r>
      <w:r w:rsidRPr="007E1E58">
        <w:rPr>
          <w:sz w:val="23"/>
          <w:szCs w:val="23"/>
          <w:lang w:val="sr-Cyrl-RS"/>
        </w:rPr>
        <w:t xml:space="preserve">. </w:t>
      </w:r>
      <w:r w:rsidRPr="007E1E58">
        <w:rPr>
          <w:sz w:val="23"/>
          <w:szCs w:val="23"/>
          <w:lang w:val="ru-RU"/>
        </w:rPr>
        <w:t>седнице Одбора -</w:t>
      </w:r>
    </w:p>
    <w:p w:rsidR="002B28AB" w:rsidRPr="007E1E58" w:rsidRDefault="00237BDC" w:rsidP="00C20090">
      <w:pPr>
        <w:pStyle w:val="ListParagraph"/>
        <w:ind w:left="0" w:firstLine="36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bCs/>
          <w:sz w:val="23"/>
          <w:szCs w:val="23"/>
          <w:lang w:val="sr-Cyrl-RS"/>
        </w:rPr>
        <w:tab/>
      </w:r>
    </w:p>
    <w:p w:rsidR="002B28AB" w:rsidRPr="007E1E58" w:rsidRDefault="002B28AB" w:rsidP="00C20090">
      <w:pPr>
        <w:pStyle w:val="ListParagraph"/>
        <w:ind w:left="0" w:firstLine="153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bCs/>
          <w:sz w:val="23"/>
          <w:szCs w:val="23"/>
        </w:rPr>
        <w:t>1</w:t>
      </w:r>
      <w:r w:rsidRPr="007E1E58">
        <w:rPr>
          <w:rFonts w:ascii="Times New Roman" w:hAnsi="Times New Roman"/>
          <w:sz w:val="23"/>
          <w:szCs w:val="23"/>
          <w:lang w:val="sr-Cyrl-RS"/>
        </w:rPr>
        <w:t>. Разматрање Предлога финансијског плана Фискалног савета за 2014. годину који је усаглашен са Предлогом закона о изменама и допунама Закона о буџету Републике Србије за 2014. годину и Министарством финансија (број 400-3817/14 од 23. октобра 2014. године);</w:t>
      </w:r>
    </w:p>
    <w:p w:rsidR="002B28AB" w:rsidRPr="007E1E58" w:rsidRDefault="002B28AB" w:rsidP="00C20090">
      <w:pPr>
        <w:pStyle w:val="ListParagraph"/>
        <w:ind w:left="0" w:firstLine="153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</w:rPr>
        <w:lastRenderedPageBreak/>
        <w:t>2</w:t>
      </w:r>
      <w:r w:rsidRPr="007E1E58">
        <w:rPr>
          <w:rFonts w:ascii="Times New Roman" w:hAnsi="Times New Roman"/>
          <w:sz w:val="23"/>
          <w:szCs w:val="23"/>
          <w:lang w:val="sr-Cyrl-RS"/>
        </w:rPr>
        <w:t>. Разматрање Предлога финансијског плана Фискалног савета за 2015. годину, са пројекцијама за 2016. и 2017. годину са Нацртом кадровског плана Фискалног савета за 2015. годину (број 400-4664/14 од 22. децембра 2014. године);</w:t>
      </w:r>
    </w:p>
    <w:p w:rsidR="002B28AB" w:rsidRPr="007E1E58" w:rsidRDefault="002B28AB" w:rsidP="00C20090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E1E58">
        <w:rPr>
          <w:bCs/>
          <w:sz w:val="23"/>
          <w:szCs w:val="23"/>
        </w:rPr>
        <w:tab/>
        <w:t>3</w:t>
      </w:r>
      <w:r w:rsidRPr="007E1E58">
        <w:rPr>
          <w:bCs/>
          <w:sz w:val="23"/>
          <w:szCs w:val="23"/>
          <w:lang w:val="sr-Cyrl-CS"/>
        </w:rPr>
        <w:t>.</w:t>
      </w:r>
      <w:r w:rsidRPr="007E1E58">
        <w:rPr>
          <w:bCs/>
          <w:sz w:val="23"/>
          <w:szCs w:val="23"/>
        </w:rPr>
        <w:t xml:space="preserve"> </w:t>
      </w:r>
      <w:r w:rsidRPr="007E1E58">
        <w:rPr>
          <w:sz w:val="23"/>
          <w:szCs w:val="23"/>
          <w:lang w:val="sr-Cyrl-RS"/>
        </w:rPr>
        <w:t>Разматрање Предлога одлуке о изменама и допунама Одлуке о финансијском плану Државне ревизорске институције за 2014. годину (број 400-3764/14 од 20. октобра 2014. године)</w:t>
      </w:r>
      <w:r w:rsidRPr="007E1E58">
        <w:rPr>
          <w:sz w:val="23"/>
          <w:szCs w:val="23"/>
          <w:lang w:val="sr-Latn-RS"/>
        </w:rPr>
        <w:t>;</w:t>
      </w:r>
      <w:r w:rsidRPr="007E1E58">
        <w:rPr>
          <w:sz w:val="23"/>
          <w:szCs w:val="23"/>
          <w:lang w:val="sr-Cyrl-RS"/>
        </w:rPr>
        <w:tab/>
      </w:r>
    </w:p>
    <w:p w:rsidR="002B28AB" w:rsidRPr="007E1E58" w:rsidRDefault="002B28AB" w:rsidP="00C20090">
      <w:pPr>
        <w:pStyle w:val="ListParagraph"/>
        <w:ind w:left="0" w:firstLine="153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</w:rPr>
        <w:t>4</w:t>
      </w:r>
      <w:r w:rsidRPr="007E1E58">
        <w:rPr>
          <w:rFonts w:ascii="Times New Roman" w:hAnsi="Times New Roman"/>
          <w:sz w:val="23"/>
          <w:szCs w:val="23"/>
          <w:lang w:val="sr-Cyrl-RS"/>
        </w:rPr>
        <w:t>. Разматрање Предлога одлуке о финансијском плану Државне ревизорске институције за 2015. годину, са пројекцијама за 2016. и 2017. годину (број 400-4426/14 од 8. децембра 2014. године)</w:t>
      </w:r>
      <w:r w:rsidRPr="007E1E58">
        <w:rPr>
          <w:rFonts w:ascii="Times New Roman" w:hAnsi="Times New Roman"/>
          <w:sz w:val="23"/>
          <w:szCs w:val="23"/>
          <w:lang w:val="sr-Latn-RS"/>
        </w:rPr>
        <w:t>;</w:t>
      </w:r>
    </w:p>
    <w:p w:rsidR="002B28AB" w:rsidRPr="007E1E58" w:rsidRDefault="002B28AB" w:rsidP="00C20090">
      <w:pPr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</w:rPr>
        <w:tab/>
      </w:r>
      <w:r w:rsidRPr="007E1E58">
        <w:rPr>
          <w:sz w:val="23"/>
          <w:szCs w:val="23"/>
        </w:rPr>
        <w:tab/>
        <w:t>5</w:t>
      </w:r>
      <w:r w:rsidRPr="007E1E58">
        <w:rPr>
          <w:sz w:val="23"/>
          <w:szCs w:val="23"/>
          <w:lang w:val="sr-Cyrl-RS"/>
        </w:rPr>
        <w:t>. Представљање налаза из Извештаја о ревизијама које је Државна ревизорска институција спровела током 2014. године (11 број 400-4779/14 од 26. децембра 2014. године);</w:t>
      </w:r>
    </w:p>
    <w:p w:rsidR="002B28AB" w:rsidRPr="007E1E58" w:rsidRDefault="002B28AB" w:rsidP="00C20090">
      <w:pPr>
        <w:jc w:val="both"/>
        <w:rPr>
          <w:sz w:val="23"/>
          <w:szCs w:val="23"/>
        </w:rPr>
      </w:pPr>
      <w:r w:rsidRPr="007E1E58">
        <w:rPr>
          <w:sz w:val="23"/>
          <w:szCs w:val="23"/>
        </w:rPr>
        <w:tab/>
      </w:r>
      <w:r w:rsidRPr="007E1E58">
        <w:rPr>
          <w:sz w:val="23"/>
          <w:szCs w:val="23"/>
        </w:rPr>
        <w:tab/>
      </w:r>
      <w:r w:rsidRPr="007E1E58">
        <w:rPr>
          <w:sz w:val="23"/>
          <w:szCs w:val="23"/>
          <w:lang w:val="sr-Cyrl-RS"/>
        </w:rPr>
        <w:t xml:space="preserve">6. Образовање Пододбора за разматрање извештаја о обављеним ревизијама Државне ревизорске институције. </w:t>
      </w:r>
    </w:p>
    <w:p w:rsidR="002B28AB" w:rsidRPr="007E1E58" w:rsidRDefault="002B28AB" w:rsidP="00C20090">
      <w:pPr>
        <w:jc w:val="both"/>
        <w:rPr>
          <w:sz w:val="23"/>
          <w:szCs w:val="23"/>
        </w:rPr>
      </w:pPr>
    </w:p>
    <w:p w:rsidR="00ED2400" w:rsidRPr="007E1E58" w:rsidRDefault="00ED2400" w:rsidP="00C20090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  <w:r w:rsidRPr="007E1E58">
        <w:rPr>
          <w:bCs/>
          <w:sz w:val="23"/>
          <w:szCs w:val="23"/>
        </w:rPr>
        <w:t>***</w:t>
      </w:r>
    </w:p>
    <w:p w:rsidR="00C20090" w:rsidRPr="007E1E58" w:rsidRDefault="00C20090" w:rsidP="00C20090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sz w:val="23"/>
          <w:szCs w:val="23"/>
          <w:lang w:val="ru-RU"/>
        </w:rPr>
      </w:pPr>
    </w:p>
    <w:p w:rsidR="00750F85" w:rsidRDefault="00ED2400" w:rsidP="00851EE9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ru-RU"/>
        </w:rPr>
      </w:pPr>
      <w:r w:rsidRPr="007E1E58">
        <w:rPr>
          <w:bCs/>
          <w:sz w:val="23"/>
          <w:szCs w:val="23"/>
          <w:lang w:val="ru-RU"/>
        </w:rPr>
        <w:tab/>
        <w:t xml:space="preserve">Пре преласка на рад по утврђеном дневном реду, Одбор је већином гласова, без примедаба, усвојио </w:t>
      </w:r>
      <w:r w:rsidRPr="007E1E58">
        <w:rPr>
          <w:sz w:val="23"/>
          <w:szCs w:val="23"/>
          <w:lang w:val="ru-RU"/>
        </w:rPr>
        <w:t>записник</w:t>
      </w:r>
      <w:r w:rsidR="00FF0B3C" w:rsidRPr="007E1E58">
        <w:rPr>
          <w:sz w:val="23"/>
          <w:szCs w:val="23"/>
          <w:lang w:val="ru-RU"/>
        </w:rPr>
        <w:t xml:space="preserve"> </w:t>
      </w:r>
      <w:r w:rsidRPr="007E1E58">
        <w:rPr>
          <w:sz w:val="23"/>
          <w:szCs w:val="23"/>
        </w:rPr>
        <w:t>3</w:t>
      </w:r>
      <w:r w:rsidR="00FF0B3C" w:rsidRPr="007E1E58">
        <w:rPr>
          <w:sz w:val="23"/>
          <w:szCs w:val="23"/>
          <w:lang w:val="sr-Cyrl-RS"/>
        </w:rPr>
        <w:t>7</w:t>
      </w:r>
      <w:r w:rsidRPr="007E1E58">
        <w:rPr>
          <w:sz w:val="23"/>
          <w:szCs w:val="23"/>
          <w:lang w:val="sr-Cyrl-RS"/>
        </w:rPr>
        <w:t xml:space="preserve">. </w:t>
      </w:r>
      <w:r w:rsidRPr="007E1E58">
        <w:rPr>
          <w:sz w:val="23"/>
          <w:szCs w:val="23"/>
          <w:lang w:val="ru-RU"/>
        </w:rPr>
        <w:t>седнице Одбора.</w:t>
      </w:r>
    </w:p>
    <w:p w:rsidR="006F3CF2" w:rsidRPr="007E1E58" w:rsidRDefault="006F3CF2" w:rsidP="006F3CF2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CS"/>
        </w:rPr>
        <w:t xml:space="preserve">           Одбор је већином гласова прихватио пр</w:t>
      </w:r>
      <w:r w:rsidR="00750BDE">
        <w:rPr>
          <w:sz w:val="23"/>
          <w:szCs w:val="23"/>
          <w:lang w:val="sr-Cyrl-CS"/>
        </w:rPr>
        <w:t xml:space="preserve">едлог председника Одбора да се </w:t>
      </w:r>
      <w:r w:rsidRPr="007E1E58">
        <w:rPr>
          <w:sz w:val="23"/>
          <w:szCs w:val="23"/>
          <w:lang w:val="sr-Cyrl-RS"/>
        </w:rPr>
        <w:t>обави заједничко разматрање прве и друге тачке дневног реда, као и</w:t>
      </w:r>
      <w:r w:rsidRPr="007E1E58">
        <w:rPr>
          <w:b/>
          <w:i/>
          <w:sz w:val="23"/>
          <w:szCs w:val="23"/>
          <w:lang w:val="sr-Cyrl-RS"/>
        </w:rPr>
        <w:t xml:space="preserve"> </w:t>
      </w:r>
      <w:r w:rsidRPr="007E1E58">
        <w:rPr>
          <w:sz w:val="23"/>
          <w:szCs w:val="23"/>
          <w:lang w:val="sr-Cyrl-RS"/>
        </w:rPr>
        <w:t xml:space="preserve">треће и четврте, имајући у виду </w:t>
      </w:r>
      <w:r w:rsidR="00750BDE">
        <w:rPr>
          <w:sz w:val="23"/>
          <w:szCs w:val="23"/>
          <w:lang w:val="sr-Cyrl-RS"/>
        </w:rPr>
        <w:t xml:space="preserve">да се ради о предлозима аката чији предлагачи су </w:t>
      </w:r>
      <w:r w:rsidRPr="007E1E58">
        <w:rPr>
          <w:sz w:val="23"/>
          <w:szCs w:val="23"/>
          <w:lang w:val="sr-Cyrl-RS"/>
        </w:rPr>
        <w:t>Фискални савет</w:t>
      </w:r>
      <w:r w:rsidR="00750BDE">
        <w:rPr>
          <w:sz w:val="23"/>
          <w:szCs w:val="23"/>
          <w:lang w:val="sr-Cyrl-RS"/>
        </w:rPr>
        <w:t>, односно</w:t>
      </w:r>
      <w:r w:rsidRPr="007E1E58">
        <w:rPr>
          <w:sz w:val="23"/>
          <w:szCs w:val="23"/>
          <w:lang w:val="sr-Cyrl-RS"/>
        </w:rPr>
        <w:t xml:space="preserve"> Државна ревизорска институција.</w:t>
      </w:r>
    </w:p>
    <w:p w:rsidR="006F3CF2" w:rsidRPr="007E1E58" w:rsidRDefault="006F3CF2" w:rsidP="006F3CF2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bCs/>
          <w:sz w:val="23"/>
          <w:szCs w:val="23"/>
          <w:lang w:val="sr-Cyrl-RS"/>
        </w:rPr>
      </w:pPr>
    </w:p>
    <w:p w:rsidR="006F3CF2" w:rsidRPr="007E1E58" w:rsidRDefault="006F3CF2" w:rsidP="006F3CF2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bCs/>
          <w:sz w:val="23"/>
          <w:szCs w:val="23"/>
          <w:lang w:val="sr-Cyrl-RS"/>
        </w:rPr>
      </w:pPr>
      <w:r w:rsidRPr="007E1E58">
        <w:rPr>
          <w:bCs/>
          <w:sz w:val="23"/>
          <w:szCs w:val="23"/>
        </w:rPr>
        <w:t>***</w:t>
      </w:r>
    </w:p>
    <w:p w:rsidR="0052234E" w:rsidRPr="007E1E58" w:rsidRDefault="00750F85" w:rsidP="006F3CF2">
      <w:pPr>
        <w:widowControl w:val="0"/>
        <w:tabs>
          <w:tab w:val="left" w:pos="1496"/>
        </w:tabs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E1E58">
        <w:rPr>
          <w:sz w:val="23"/>
          <w:szCs w:val="23"/>
          <w:lang w:val="sr-Cyrl-RS"/>
        </w:rPr>
        <w:tab/>
      </w:r>
    </w:p>
    <w:p w:rsidR="00750F85" w:rsidRPr="007E1E58" w:rsidRDefault="006F3CF2" w:rsidP="006F3CF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7E1E58">
        <w:rPr>
          <w:b/>
          <w:sz w:val="23"/>
          <w:szCs w:val="23"/>
          <w:lang w:val="sr-Cyrl-RS"/>
        </w:rPr>
        <w:tab/>
      </w:r>
      <w:r w:rsidR="00ED2400" w:rsidRPr="007E1E58">
        <w:rPr>
          <w:b/>
          <w:sz w:val="23"/>
          <w:szCs w:val="23"/>
          <w:u w:val="single"/>
          <w:lang w:val="sr-Cyrl-RS"/>
        </w:rPr>
        <w:t xml:space="preserve">Прва </w:t>
      </w:r>
      <w:r w:rsidR="00750F85" w:rsidRPr="007E1E58">
        <w:rPr>
          <w:b/>
          <w:sz w:val="23"/>
          <w:szCs w:val="23"/>
          <w:u w:val="single"/>
          <w:lang w:val="sr-Cyrl-RS"/>
        </w:rPr>
        <w:t xml:space="preserve">и друга </w:t>
      </w:r>
      <w:r w:rsidR="00ED2400" w:rsidRPr="007E1E58">
        <w:rPr>
          <w:b/>
          <w:sz w:val="23"/>
          <w:szCs w:val="23"/>
          <w:u w:val="single"/>
          <w:lang w:val="sr-Cyrl-RS"/>
        </w:rPr>
        <w:t>тачка дневног реда</w:t>
      </w:r>
      <w:r w:rsidR="00ED2400" w:rsidRPr="007E1E58">
        <w:rPr>
          <w:b/>
          <w:sz w:val="23"/>
          <w:szCs w:val="23"/>
          <w:lang w:val="sr-Cyrl-RS"/>
        </w:rPr>
        <w:t xml:space="preserve">: </w:t>
      </w:r>
      <w:r w:rsidR="00750F85" w:rsidRPr="007E1E58">
        <w:rPr>
          <w:sz w:val="23"/>
          <w:szCs w:val="23"/>
          <w:lang w:val="sr-Cyrl-RS"/>
        </w:rPr>
        <w:t xml:space="preserve">Разматрање Предлога финансијског плана Фискалног савета за 2014. годину који је усаглашен са Предлогом закона о изменама и допунама Закона о буџету Републике Србије за 2014. годину и Министарством финансија и Разматрање Предлога финансијског плана Фискалног савета за 2015. годину, са пројекцијама за 2016. и 2017. годину </w:t>
      </w:r>
      <w:r w:rsidR="00E866B6">
        <w:rPr>
          <w:sz w:val="23"/>
          <w:szCs w:val="23"/>
          <w:lang w:val="sr-Cyrl-RS"/>
        </w:rPr>
        <w:t>и</w:t>
      </w:r>
      <w:r w:rsidR="00750F85" w:rsidRPr="007E1E58">
        <w:rPr>
          <w:sz w:val="23"/>
          <w:szCs w:val="23"/>
          <w:lang w:val="sr-Cyrl-RS"/>
        </w:rPr>
        <w:t xml:space="preserve"> Нацртом кадровског плана Фискалног савета за 2015. годину</w:t>
      </w:r>
    </w:p>
    <w:p w:rsidR="006F3CF2" w:rsidRPr="007E1E58" w:rsidRDefault="006F3CF2" w:rsidP="006F3CF2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662501" w:rsidRPr="007E1E58" w:rsidRDefault="00750F85" w:rsidP="00E7763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ab/>
        <w:t>Владимир Вучковић, члан Фискалног савета</w:t>
      </w:r>
      <w:r w:rsidR="006F3CF2" w:rsidRPr="007E1E58">
        <w:rPr>
          <w:sz w:val="23"/>
          <w:szCs w:val="23"/>
          <w:lang w:val="sr-Cyrl-RS"/>
        </w:rPr>
        <w:t xml:space="preserve">, </w:t>
      </w:r>
      <w:r w:rsidR="00810811" w:rsidRPr="007E1E58">
        <w:rPr>
          <w:sz w:val="23"/>
          <w:szCs w:val="23"/>
          <w:lang w:val="sr-Cyrl-RS"/>
        </w:rPr>
        <w:t>упознао</w:t>
      </w:r>
      <w:r w:rsidR="009A6AB6" w:rsidRPr="007E1E58">
        <w:rPr>
          <w:sz w:val="23"/>
          <w:szCs w:val="23"/>
          <w:lang w:val="sr-Cyrl-RS"/>
        </w:rPr>
        <w:t xml:space="preserve"> је чланов</w:t>
      </w:r>
      <w:r w:rsidR="00810811" w:rsidRPr="007E1E58">
        <w:rPr>
          <w:sz w:val="23"/>
          <w:szCs w:val="23"/>
          <w:lang w:val="sr-Cyrl-RS"/>
        </w:rPr>
        <w:t>е</w:t>
      </w:r>
      <w:r w:rsidR="009A6AB6" w:rsidRPr="007E1E58">
        <w:rPr>
          <w:sz w:val="23"/>
          <w:szCs w:val="23"/>
          <w:lang w:val="sr-Cyrl-RS"/>
        </w:rPr>
        <w:t xml:space="preserve"> и замени</w:t>
      </w:r>
      <w:r w:rsidR="00810811" w:rsidRPr="007E1E58">
        <w:rPr>
          <w:sz w:val="23"/>
          <w:szCs w:val="23"/>
          <w:lang w:val="sr-Cyrl-RS"/>
        </w:rPr>
        <w:t>ке</w:t>
      </w:r>
      <w:r w:rsidR="009A6AB6" w:rsidRPr="007E1E58">
        <w:rPr>
          <w:sz w:val="23"/>
          <w:szCs w:val="23"/>
          <w:lang w:val="sr-Cyrl-RS"/>
        </w:rPr>
        <w:t xml:space="preserve"> чланова Одбора</w:t>
      </w:r>
      <w:r w:rsidR="00810811" w:rsidRPr="007E1E58">
        <w:rPr>
          <w:sz w:val="23"/>
          <w:szCs w:val="23"/>
          <w:lang w:val="sr-Cyrl-RS"/>
        </w:rPr>
        <w:t xml:space="preserve"> са</w:t>
      </w:r>
      <w:r w:rsidR="009A6AB6" w:rsidRPr="007E1E58">
        <w:rPr>
          <w:sz w:val="23"/>
          <w:szCs w:val="23"/>
          <w:lang w:val="sr-Cyrl-RS"/>
        </w:rPr>
        <w:t xml:space="preserve"> </w:t>
      </w:r>
      <w:r w:rsidR="005161CA" w:rsidRPr="007E1E58">
        <w:rPr>
          <w:sz w:val="23"/>
          <w:szCs w:val="23"/>
          <w:lang w:val="sr-Cyrl-RS"/>
        </w:rPr>
        <w:t>предложен</w:t>
      </w:r>
      <w:r w:rsidR="00810811" w:rsidRPr="007E1E58">
        <w:rPr>
          <w:sz w:val="23"/>
          <w:szCs w:val="23"/>
          <w:lang w:val="sr-Cyrl-RS"/>
        </w:rPr>
        <w:t>им</w:t>
      </w:r>
      <w:r w:rsidR="009A6AB6" w:rsidRPr="007E1E58">
        <w:rPr>
          <w:sz w:val="23"/>
          <w:szCs w:val="23"/>
          <w:lang w:val="sr-Cyrl-RS"/>
        </w:rPr>
        <w:t xml:space="preserve"> измен</w:t>
      </w:r>
      <w:r w:rsidR="00810811" w:rsidRPr="007E1E58">
        <w:rPr>
          <w:sz w:val="23"/>
          <w:szCs w:val="23"/>
          <w:lang w:val="sr-Cyrl-RS"/>
        </w:rPr>
        <w:t>ама</w:t>
      </w:r>
      <w:r w:rsidR="009A6AB6" w:rsidRPr="007E1E58">
        <w:rPr>
          <w:sz w:val="23"/>
          <w:szCs w:val="23"/>
          <w:lang w:val="sr-Cyrl-RS"/>
        </w:rPr>
        <w:t xml:space="preserve"> </w:t>
      </w:r>
      <w:r w:rsidR="005161CA" w:rsidRPr="007E1E58">
        <w:rPr>
          <w:sz w:val="23"/>
          <w:szCs w:val="23"/>
          <w:lang w:val="sr-Cyrl-RS"/>
        </w:rPr>
        <w:t>Ф</w:t>
      </w:r>
      <w:r w:rsidR="009A6AB6" w:rsidRPr="007E1E58">
        <w:rPr>
          <w:sz w:val="23"/>
          <w:szCs w:val="23"/>
          <w:lang w:val="sr-Cyrl-RS"/>
        </w:rPr>
        <w:t xml:space="preserve">инансијског плана Фискалног савета за 2014. годину и </w:t>
      </w:r>
      <w:r w:rsidR="00810811" w:rsidRPr="007E1E58">
        <w:rPr>
          <w:sz w:val="23"/>
          <w:szCs w:val="23"/>
          <w:lang w:val="sr-Cyrl-RS"/>
        </w:rPr>
        <w:t>Предлогом ф</w:t>
      </w:r>
      <w:r w:rsidR="009A6AB6" w:rsidRPr="007E1E58">
        <w:rPr>
          <w:sz w:val="23"/>
          <w:szCs w:val="23"/>
          <w:lang w:val="sr-Cyrl-RS"/>
        </w:rPr>
        <w:t>инансијск</w:t>
      </w:r>
      <w:r w:rsidR="00810811" w:rsidRPr="007E1E58">
        <w:rPr>
          <w:sz w:val="23"/>
          <w:szCs w:val="23"/>
          <w:lang w:val="sr-Cyrl-RS"/>
        </w:rPr>
        <w:t>ог</w:t>
      </w:r>
      <w:r w:rsidR="009A6AB6" w:rsidRPr="007E1E58">
        <w:rPr>
          <w:sz w:val="23"/>
          <w:szCs w:val="23"/>
          <w:lang w:val="sr-Cyrl-RS"/>
        </w:rPr>
        <w:t xml:space="preserve"> план</w:t>
      </w:r>
      <w:r w:rsidR="00810811" w:rsidRPr="007E1E58">
        <w:rPr>
          <w:sz w:val="23"/>
          <w:szCs w:val="23"/>
          <w:lang w:val="sr-Cyrl-RS"/>
        </w:rPr>
        <w:t>а</w:t>
      </w:r>
      <w:r w:rsidR="009A6AB6" w:rsidRPr="007E1E58">
        <w:rPr>
          <w:sz w:val="23"/>
          <w:szCs w:val="23"/>
          <w:lang w:val="sr-Cyrl-RS"/>
        </w:rPr>
        <w:t xml:space="preserve"> </w:t>
      </w:r>
      <w:r w:rsidR="005161CA" w:rsidRPr="007E1E58">
        <w:rPr>
          <w:sz w:val="23"/>
          <w:szCs w:val="23"/>
          <w:lang w:val="sr-Cyrl-RS"/>
        </w:rPr>
        <w:t>за 201</w:t>
      </w:r>
      <w:r w:rsidR="00170B76">
        <w:rPr>
          <w:sz w:val="23"/>
          <w:szCs w:val="23"/>
          <w:lang w:val="sr-Cyrl-RS"/>
        </w:rPr>
        <w:t xml:space="preserve">5. годину. Предложеним изменама </w:t>
      </w:r>
      <w:r w:rsidR="005161CA" w:rsidRPr="007E1E58">
        <w:rPr>
          <w:sz w:val="23"/>
          <w:szCs w:val="23"/>
          <w:lang w:val="sr-Cyrl-RS"/>
        </w:rPr>
        <w:t>Фискални савет врши усаглашавање</w:t>
      </w:r>
      <w:r w:rsidR="00170B76">
        <w:rPr>
          <w:sz w:val="23"/>
          <w:szCs w:val="23"/>
          <w:lang w:val="sr-Cyrl-RS"/>
        </w:rPr>
        <w:t xml:space="preserve"> Финансијког плана за 2014. годину</w:t>
      </w:r>
      <w:r w:rsidR="005161CA" w:rsidRPr="007E1E58">
        <w:rPr>
          <w:sz w:val="23"/>
          <w:szCs w:val="23"/>
          <w:lang w:val="sr-Cyrl-RS"/>
        </w:rPr>
        <w:t xml:space="preserve"> са Предлогом закона о изменама и допунама Закона о буџету Републике Србије за 2014. годину и Министарством финансија</w:t>
      </w:r>
      <w:r w:rsidR="00810811" w:rsidRPr="007E1E58">
        <w:rPr>
          <w:sz w:val="23"/>
          <w:szCs w:val="23"/>
          <w:lang w:val="sr-Cyrl-RS"/>
        </w:rPr>
        <w:t xml:space="preserve">, док </w:t>
      </w:r>
      <w:r w:rsidR="00662501" w:rsidRPr="007E1E58">
        <w:rPr>
          <w:sz w:val="23"/>
          <w:szCs w:val="23"/>
          <w:lang w:val="sr-Cyrl-RS"/>
        </w:rPr>
        <w:t xml:space="preserve">се </w:t>
      </w:r>
      <w:r w:rsidR="00810811" w:rsidRPr="007E1E58">
        <w:rPr>
          <w:sz w:val="23"/>
          <w:szCs w:val="23"/>
          <w:lang w:val="sr-Cyrl-RS"/>
        </w:rPr>
        <w:t>предложеним</w:t>
      </w:r>
      <w:r w:rsidR="005161CA" w:rsidRPr="007E1E58">
        <w:rPr>
          <w:sz w:val="23"/>
          <w:szCs w:val="23"/>
          <w:lang w:val="sr-Cyrl-RS"/>
        </w:rPr>
        <w:t xml:space="preserve"> финансијским планом</w:t>
      </w:r>
      <w:r w:rsidR="00810811" w:rsidRPr="007E1E58">
        <w:rPr>
          <w:sz w:val="23"/>
          <w:szCs w:val="23"/>
          <w:lang w:val="sr-Cyrl-RS"/>
        </w:rPr>
        <w:t xml:space="preserve"> за 2015. годину планира</w:t>
      </w:r>
      <w:r w:rsidR="00662501" w:rsidRPr="007E1E58">
        <w:rPr>
          <w:sz w:val="23"/>
          <w:szCs w:val="23"/>
          <w:lang w:val="sr-Cyrl-RS"/>
        </w:rPr>
        <w:t>ју</w:t>
      </w:r>
      <w:r w:rsidR="00810811" w:rsidRPr="007E1E58">
        <w:rPr>
          <w:sz w:val="23"/>
          <w:szCs w:val="23"/>
          <w:lang w:val="sr-Cyrl-RS"/>
        </w:rPr>
        <w:t xml:space="preserve"> средства за рад</w:t>
      </w:r>
      <w:r w:rsidR="00662501" w:rsidRPr="007E1E58">
        <w:rPr>
          <w:sz w:val="23"/>
          <w:szCs w:val="23"/>
          <w:lang w:val="sr-Cyrl-RS"/>
        </w:rPr>
        <w:t xml:space="preserve"> Фискалног савета</w:t>
      </w:r>
      <w:r w:rsidR="00810811" w:rsidRPr="007E1E58">
        <w:rPr>
          <w:sz w:val="23"/>
          <w:szCs w:val="23"/>
          <w:lang w:val="sr-Cyrl-RS"/>
        </w:rPr>
        <w:t xml:space="preserve"> у </w:t>
      </w:r>
      <w:r w:rsidR="005161CA" w:rsidRPr="007E1E58">
        <w:rPr>
          <w:sz w:val="23"/>
          <w:szCs w:val="23"/>
          <w:lang w:val="sr-Cyrl-RS"/>
        </w:rPr>
        <w:t xml:space="preserve">укупном износу од </w:t>
      </w:r>
      <w:r w:rsidR="005161CA" w:rsidRPr="007E1E58">
        <w:rPr>
          <w:sz w:val="23"/>
          <w:szCs w:val="23"/>
        </w:rPr>
        <w:t>30</w:t>
      </w:r>
      <w:r w:rsidR="005161CA" w:rsidRPr="007E1E58">
        <w:rPr>
          <w:sz w:val="23"/>
          <w:szCs w:val="23"/>
          <w:lang w:val="sr-Cyrl-RS"/>
        </w:rPr>
        <w:t>.</w:t>
      </w:r>
      <w:r w:rsidR="005161CA" w:rsidRPr="007E1E58">
        <w:rPr>
          <w:sz w:val="23"/>
          <w:szCs w:val="23"/>
        </w:rPr>
        <w:t>583</w:t>
      </w:r>
      <w:r w:rsidR="005161CA" w:rsidRPr="007E1E58">
        <w:rPr>
          <w:sz w:val="23"/>
          <w:szCs w:val="23"/>
          <w:lang w:val="sr-Cyrl-RS"/>
        </w:rPr>
        <w:t>.000 динара</w:t>
      </w:r>
      <w:r w:rsidR="005161CA" w:rsidRPr="007E1E58">
        <w:rPr>
          <w:sz w:val="23"/>
          <w:szCs w:val="23"/>
        </w:rPr>
        <w:t xml:space="preserve">, </w:t>
      </w:r>
      <w:r w:rsidR="005161CA" w:rsidRPr="007E1E58">
        <w:rPr>
          <w:sz w:val="23"/>
          <w:szCs w:val="23"/>
          <w:lang w:val="sr-Cyrl-RS"/>
        </w:rPr>
        <w:t>што је усаглашено са Предлогом закона о буџету Републике Србије за 2015. годину и Министарств</w:t>
      </w:r>
      <w:r w:rsidR="00662501" w:rsidRPr="007E1E58">
        <w:rPr>
          <w:sz w:val="23"/>
          <w:szCs w:val="23"/>
          <w:lang w:val="sr-Cyrl-RS"/>
        </w:rPr>
        <w:t>ом финансија.</w:t>
      </w:r>
    </w:p>
    <w:p w:rsidR="00851EE9" w:rsidRPr="007E1E58" w:rsidRDefault="00851EE9" w:rsidP="00E7763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</w:p>
    <w:p w:rsidR="0000362B" w:rsidRPr="007E1E58" w:rsidRDefault="00810811" w:rsidP="00E7763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ab/>
      </w:r>
      <w:r w:rsidR="0000362B" w:rsidRPr="007E1E58">
        <w:rPr>
          <w:sz w:val="23"/>
          <w:szCs w:val="23"/>
          <w:lang w:val="sr-Cyrl-RS"/>
        </w:rPr>
        <w:t xml:space="preserve">По овим тачкама дневног реда није било дискусије. </w:t>
      </w:r>
    </w:p>
    <w:p w:rsidR="00810811" w:rsidRPr="007E1E58" w:rsidRDefault="00810811" w:rsidP="00E7763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</w:p>
    <w:p w:rsidR="00810811" w:rsidRDefault="0000362B" w:rsidP="00810811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 xml:space="preserve"> </w:t>
      </w:r>
      <w:r w:rsidRPr="007E1E58">
        <w:rPr>
          <w:sz w:val="23"/>
          <w:szCs w:val="23"/>
          <w:lang w:val="sr-Cyrl-RS"/>
        </w:rPr>
        <w:tab/>
      </w:r>
      <w:r w:rsidR="00810811" w:rsidRPr="007E1E58">
        <w:rPr>
          <w:sz w:val="23"/>
          <w:szCs w:val="23"/>
          <w:lang w:val="sr-Cyrl-RS"/>
        </w:rPr>
        <w:t xml:space="preserve">На предлог председника, Одбор је </w:t>
      </w:r>
      <w:r w:rsidR="00851EE9" w:rsidRPr="007E1E58">
        <w:rPr>
          <w:sz w:val="23"/>
          <w:szCs w:val="23"/>
          <w:lang w:val="sr-Cyrl-RS"/>
        </w:rPr>
        <w:t>једногласно</w:t>
      </w:r>
      <w:r w:rsidR="00810811" w:rsidRPr="007E1E58">
        <w:rPr>
          <w:sz w:val="23"/>
          <w:szCs w:val="23"/>
          <w:lang w:val="sr-Cyrl-RS"/>
        </w:rPr>
        <w:t xml:space="preserve"> дао сагласност на Предлог измена Финансијског плана Фискалног савета за 2014. годину, број 401-00-21/2014-03 од 22. октобра  2014. године.</w:t>
      </w:r>
    </w:p>
    <w:p w:rsidR="00544F86" w:rsidRPr="007E1E58" w:rsidRDefault="00544F86" w:rsidP="00810811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</w:p>
    <w:p w:rsidR="00662501" w:rsidRPr="007E1E58" w:rsidRDefault="00810811" w:rsidP="00544F86">
      <w:pPr>
        <w:tabs>
          <w:tab w:val="center" w:pos="0"/>
        </w:tabs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ab/>
      </w:r>
      <w:r w:rsidRPr="007E1E58">
        <w:rPr>
          <w:sz w:val="23"/>
          <w:szCs w:val="23"/>
          <w:lang w:val="sr-Cyrl-RS"/>
        </w:rPr>
        <w:tab/>
        <w:t xml:space="preserve">На предлог председника, Одбор је </w:t>
      </w:r>
      <w:r w:rsidR="00851EE9" w:rsidRPr="007E1E58">
        <w:rPr>
          <w:sz w:val="23"/>
          <w:szCs w:val="23"/>
          <w:lang w:val="sr-Cyrl-RS"/>
        </w:rPr>
        <w:t>већином гласова</w:t>
      </w:r>
      <w:r w:rsidRPr="007E1E58">
        <w:rPr>
          <w:sz w:val="23"/>
          <w:szCs w:val="23"/>
          <w:lang w:val="sr-Cyrl-RS"/>
        </w:rPr>
        <w:t xml:space="preserve"> дао сагласност на Предлог финансијског плана Фискалног савета за 2015. годину, са пројекцијама за 2016. и 2017. годину, број 401-00-24/2014-03 од 17. децембра 2014. године.</w:t>
      </w:r>
    </w:p>
    <w:p w:rsidR="00810811" w:rsidRPr="007E1E58" w:rsidRDefault="00810811" w:rsidP="00810811">
      <w:pPr>
        <w:jc w:val="both"/>
        <w:rPr>
          <w:sz w:val="23"/>
          <w:szCs w:val="23"/>
          <w:lang w:val="sr-Cyrl-RS"/>
        </w:rPr>
      </w:pPr>
      <w:r w:rsidRPr="007E1E58">
        <w:rPr>
          <w:b/>
          <w:sz w:val="23"/>
          <w:szCs w:val="23"/>
          <w:lang w:val="sr-Cyrl-RS"/>
        </w:rPr>
        <w:lastRenderedPageBreak/>
        <w:tab/>
      </w:r>
      <w:r w:rsidRPr="007E1E58">
        <w:rPr>
          <w:b/>
          <w:sz w:val="23"/>
          <w:szCs w:val="23"/>
          <w:lang w:val="sr-Cyrl-RS"/>
        </w:rPr>
        <w:tab/>
      </w:r>
      <w:r w:rsidR="00B366AD" w:rsidRPr="007E1E58">
        <w:rPr>
          <w:b/>
          <w:sz w:val="23"/>
          <w:szCs w:val="23"/>
          <w:u w:val="single"/>
          <w:lang w:val="sr-Cyrl-RS"/>
        </w:rPr>
        <w:t>Трећа и четврта тачка дневног реда:</w:t>
      </w:r>
      <w:r w:rsidR="00A84ABB" w:rsidRPr="007E1E58">
        <w:rPr>
          <w:sz w:val="23"/>
          <w:szCs w:val="23"/>
          <w:lang w:val="sr-Cyrl-RS"/>
        </w:rPr>
        <w:t xml:space="preserve"> Разматрање Предлога одлуке о изменама и допунама Одлуке о финансијском плану Државне ревизорске институције за 2014. годину и </w:t>
      </w:r>
      <w:r w:rsidR="004A08C8" w:rsidRPr="007E1E58">
        <w:rPr>
          <w:sz w:val="23"/>
          <w:szCs w:val="23"/>
          <w:lang w:val="sr-Cyrl-RS"/>
        </w:rPr>
        <w:t>Разматрање Предлога одлуке о финансијском плану Државне ревизорске институције за 2015. годину, са пројекцијама за 2016. и 2017. годину</w:t>
      </w:r>
    </w:p>
    <w:p w:rsidR="00B366AD" w:rsidRPr="007E1E58" w:rsidRDefault="004A08C8" w:rsidP="00810811">
      <w:pPr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 xml:space="preserve"> </w:t>
      </w:r>
    </w:p>
    <w:p w:rsidR="00662501" w:rsidRPr="007E1E58" w:rsidRDefault="00810811" w:rsidP="00662501">
      <w:pPr>
        <w:pStyle w:val="ListParagraph"/>
        <w:ind w:left="9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ab/>
      </w:r>
      <w:r w:rsidRPr="007E1E58">
        <w:rPr>
          <w:rFonts w:ascii="Times New Roman" w:hAnsi="Times New Roman"/>
          <w:sz w:val="23"/>
          <w:szCs w:val="23"/>
          <w:lang w:val="sr-Cyrl-RS"/>
        </w:rPr>
        <w:tab/>
      </w:r>
      <w:r w:rsidR="004A08C8" w:rsidRPr="007E1E58">
        <w:rPr>
          <w:rFonts w:ascii="Times New Roman" w:hAnsi="Times New Roman"/>
          <w:sz w:val="23"/>
          <w:szCs w:val="23"/>
          <w:lang w:val="sr-Cyrl-RS"/>
        </w:rPr>
        <w:t>Радослав Сретеновић, председник Савета</w:t>
      </w:r>
      <w:r w:rsidRPr="007E1E58">
        <w:rPr>
          <w:rFonts w:ascii="Times New Roman" w:hAnsi="Times New Roman"/>
          <w:sz w:val="23"/>
          <w:szCs w:val="23"/>
          <w:lang w:val="sr-Cyrl-RS"/>
        </w:rPr>
        <w:t xml:space="preserve"> Државне ревизорске институције</w:t>
      </w:r>
      <w:r w:rsidR="00851EE9" w:rsidRPr="007E1E58">
        <w:rPr>
          <w:rFonts w:ascii="Times New Roman" w:hAnsi="Times New Roman"/>
          <w:sz w:val="23"/>
          <w:szCs w:val="23"/>
          <w:lang w:val="sr-Cyrl-RS"/>
        </w:rPr>
        <w:t>,</w:t>
      </w:r>
      <w:r w:rsidR="00662501" w:rsidRPr="007E1E58">
        <w:rPr>
          <w:rFonts w:ascii="Times New Roman" w:hAnsi="Times New Roman"/>
          <w:sz w:val="23"/>
          <w:szCs w:val="23"/>
          <w:lang w:val="sr-Cyrl-RS"/>
        </w:rPr>
        <w:t xml:space="preserve"> упознао је чланове и заменике чланова Одбора са предложеним изменама и допунама Финансијског плана Државне ревизорске институције за 2014. годину и Предлогом одлуке о финанси</w:t>
      </w:r>
      <w:r w:rsidR="00170B76">
        <w:rPr>
          <w:rFonts w:ascii="Times New Roman" w:hAnsi="Times New Roman"/>
          <w:sz w:val="23"/>
          <w:szCs w:val="23"/>
          <w:lang w:val="sr-Cyrl-RS"/>
        </w:rPr>
        <w:t xml:space="preserve">јском плану за 2015. годину. </w:t>
      </w:r>
      <w:r w:rsidR="00662501" w:rsidRPr="007E1E58">
        <w:rPr>
          <w:rFonts w:ascii="Times New Roman" w:hAnsi="Times New Roman"/>
          <w:sz w:val="23"/>
          <w:szCs w:val="23"/>
          <w:lang w:val="sr-Cyrl-RS"/>
        </w:rPr>
        <w:t xml:space="preserve">Предложеним изменама и допунама Државна ревизорска институција планирала је средства за свој рад у укупном износу од 511.516.000 динара, од чега се на приходе из буџета Републике Србије односи 506.890.000 динара, а из средстава донација иностраних земаља и међународних организација из текуће и ранијих година 4.626.000 динара. Одступања у извршењу расхода и издатака у односу на </w:t>
      </w:r>
      <w:r w:rsidR="00544F86" w:rsidRPr="007E1E58">
        <w:rPr>
          <w:rFonts w:ascii="Times New Roman" w:hAnsi="Times New Roman"/>
          <w:sz w:val="23"/>
          <w:szCs w:val="23"/>
          <w:lang w:val="sr-Cyrl-RS"/>
        </w:rPr>
        <w:t xml:space="preserve">средства </w:t>
      </w:r>
      <w:r w:rsidR="00662501" w:rsidRPr="007E1E58">
        <w:rPr>
          <w:rFonts w:ascii="Times New Roman" w:hAnsi="Times New Roman"/>
          <w:sz w:val="23"/>
          <w:szCs w:val="23"/>
          <w:lang w:val="sr-Cyrl-RS"/>
        </w:rPr>
        <w:t xml:space="preserve">опредељена Законом о буџету Републике настала су због немогућности да се у очекиваним роковима обезбеди пословни простор за рад у Београду, Новом Саду, Нишу и Крагујевцу, као и услед недобијања у очекиваном року сагласности Одбора за административно-буџетска и мандатно-имунитетска питања за пријем у радни однос нових лица, што је имало за последицу неизвршење у целости Кадровског плана за 2014. годину, као и неизвршење расхода и издатака на које утиче број запослених. </w:t>
      </w:r>
    </w:p>
    <w:p w:rsidR="00EF33F5" w:rsidRPr="007E1E58" w:rsidRDefault="00662501" w:rsidP="00851EE9">
      <w:pPr>
        <w:pStyle w:val="ListParagraph"/>
        <w:ind w:left="90"/>
        <w:jc w:val="both"/>
        <w:rPr>
          <w:rFonts w:ascii="Times New Roman" w:hAnsi="Times New Roman"/>
          <w:sz w:val="23"/>
          <w:szCs w:val="23"/>
          <w:lang w:val="sr-Cyrl-RS"/>
        </w:rPr>
      </w:pPr>
      <w:r w:rsidRPr="007E1E58">
        <w:rPr>
          <w:rFonts w:ascii="Times New Roman" w:hAnsi="Times New Roman"/>
          <w:sz w:val="23"/>
          <w:szCs w:val="23"/>
          <w:lang w:val="sr-Cyrl-RS"/>
        </w:rPr>
        <w:tab/>
      </w:r>
      <w:r w:rsidRPr="007E1E58">
        <w:rPr>
          <w:rFonts w:ascii="Times New Roman" w:hAnsi="Times New Roman"/>
          <w:sz w:val="23"/>
          <w:szCs w:val="23"/>
          <w:lang w:val="sr-Cyrl-RS"/>
        </w:rPr>
        <w:tab/>
        <w:t>Предлогом одлуке о финансијском плану Државне ревизорске институције за 2015. годину планирана су средства за рад Институције у укупном износу од 577.613.000 динара, од чега се на приходе из буџета Републике Србије односи 577.598.000 динара, а из средстава донација иностраних земаља и међународних организација из текуће и ранијих година 15.000 динара.</w:t>
      </w:r>
      <w:r w:rsidR="00851EE9" w:rsidRPr="007E1E58">
        <w:rPr>
          <w:rFonts w:ascii="Times New Roman" w:hAnsi="Times New Roman"/>
          <w:sz w:val="23"/>
          <w:szCs w:val="23"/>
          <w:lang w:val="sr-Cyrl-RS"/>
        </w:rPr>
        <w:t xml:space="preserve"> Висину и распоред средстава за одређене намене, Државна ревизорска институција је утврдила према одредбама Закона о буџетском систему.</w:t>
      </w:r>
    </w:p>
    <w:p w:rsidR="00851EE9" w:rsidRPr="007E1E58" w:rsidRDefault="00851EE9" w:rsidP="00851EE9">
      <w:pPr>
        <w:pStyle w:val="ListParagraph"/>
        <w:ind w:left="90"/>
        <w:jc w:val="both"/>
        <w:rPr>
          <w:rFonts w:ascii="Times New Roman" w:hAnsi="Times New Roman"/>
          <w:sz w:val="23"/>
          <w:szCs w:val="23"/>
          <w:lang w:val="sr-Cyrl-RS"/>
        </w:rPr>
      </w:pPr>
    </w:p>
    <w:p w:rsidR="00EF33F5" w:rsidRPr="007E1E58" w:rsidRDefault="00EF33F5" w:rsidP="00E7763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ab/>
        <w:t xml:space="preserve">По овим тачкама дневног реда није било дискусије. </w:t>
      </w:r>
    </w:p>
    <w:p w:rsidR="00EF33F5" w:rsidRPr="007E1E58" w:rsidRDefault="00EF33F5" w:rsidP="00E7763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</w:p>
    <w:p w:rsidR="00851EE9" w:rsidRPr="007E1E58" w:rsidRDefault="00851EE9" w:rsidP="00851EE9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ab/>
      </w:r>
      <w:r w:rsidR="00EF33F5" w:rsidRPr="007E1E58">
        <w:rPr>
          <w:sz w:val="23"/>
          <w:szCs w:val="23"/>
          <w:lang w:val="sr-Cyrl-RS"/>
        </w:rPr>
        <w:t xml:space="preserve"> </w:t>
      </w:r>
      <w:r w:rsidRPr="007E1E58">
        <w:rPr>
          <w:sz w:val="23"/>
          <w:szCs w:val="23"/>
          <w:lang w:val="sr-Cyrl-RS"/>
        </w:rPr>
        <w:t>На предлог председника, Одбор је једногласно дао сагласност на Предлог одлуке о изменама и допунама Одлуке о Финансијском плану Државне ревизорске институције за 2014</w:t>
      </w:r>
      <w:r w:rsidR="00544F86">
        <w:rPr>
          <w:sz w:val="23"/>
          <w:szCs w:val="23"/>
          <w:lang w:val="sr-Cyrl-RS"/>
        </w:rPr>
        <w:t>. годину, број 400-3780/2013-02</w:t>
      </w:r>
      <w:r w:rsidRPr="007E1E58">
        <w:rPr>
          <w:sz w:val="23"/>
          <w:szCs w:val="23"/>
          <w:lang w:val="sr-Cyrl-RS"/>
        </w:rPr>
        <w:t xml:space="preserve"> од 20. октобра 2014. године.</w:t>
      </w:r>
    </w:p>
    <w:p w:rsidR="00851EE9" w:rsidRPr="007E1E58" w:rsidRDefault="00851EE9" w:rsidP="00851EE9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</w:p>
    <w:p w:rsidR="00851EE9" w:rsidRPr="007E1E58" w:rsidRDefault="00851EE9" w:rsidP="00851EE9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ab/>
        <w:t>На предлог председника, Одбор је једногласно дао сагласност на Предлог одлуке о Финансијском плану Државне ревизорске институције за 201</w:t>
      </w:r>
      <w:r w:rsidRPr="007E1E58">
        <w:rPr>
          <w:sz w:val="23"/>
          <w:szCs w:val="23"/>
        </w:rPr>
        <w:t>5</w:t>
      </w:r>
      <w:r w:rsidRPr="007E1E58">
        <w:rPr>
          <w:sz w:val="23"/>
          <w:szCs w:val="23"/>
          <w:lang w:val="sr-Cyrl-RS"/>
        </w:rPr>
        <w:t>. годину, са пројекцијама за 2016. и 2017. годину, број 40</w:t>
      </w:r>
      <w:r w:rsidRPr="007E1E58">
        <w:rPr>
          <w:sz w:val="23"/>
          <w:szCs w:val="23"/>
        </w:rPr>
        <w:t>1</w:t>
      </w:r>
      <w:r w:rsidRPr="007E1E58">
        <w:rPr>
          <w:sz w:val="23"/>
          <w:szCs w:val="23"/>
          <w:lang w:val="sr-Cyrl-RS"/>
        </w:rPr>
        <w:t>-4824/2014-02 од 3. децембра 2014. године.</w:t>
      </w:r>
    </w:p>
    <w:p w:rsidR="00851EE9" w:rsidRPr="007E1E58" w:rsidRDefault="00851EE9" w:rsidP="00851EE9">
      <w:pPr>
        <w:tabs>
          <w:tab w:val="center" w:pos="0"/>
        </w:tabs>
        <w:spacing w:line="276" w:lineRule="auto"/>
        <w:jc w:val="both"/>
        <w:rPr>
          <w:sz w:val="23"/>
          <w:szCs w:val="23"/>
          <w:lang w:val="sr-Cyrl-RS"/>
        </w:rPr>
      </w:pPr>
    </w:p>
    <w:p w:rsidR="00C44929" w:rsidRPr="007E1E58" w:rsidRDefault="00851EE9" w:rsidP="00E65389">
      <w:pPr>
        <w:tabs>
          <w:tab w:val="center" w:pos="0"/>
        </w:tabs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ab/>
      </w:r>
      <w:r w:rsidRPr="007E1E58">
        <w:rPr>
          <w:sz w:val="23"/>
          <w:szCs w:val="23"/>
          <w:lang w:val="sr-Cyrl-RS"/>
        </w:rPr>
        <w:tab/>
      </w:r>
      <w:r w:rsidRPr="007E1E58">
        <w:rPr>
          <w:b/>
          <w:sz w:val="23"/>
          <w:szCs w:val="23"/>
          <w:u w:val="single"/>
          <w:lang w:val="sr-Cyrl-RS"/>
        </w:rPr>
        <w:t>Пета тачка дневног реда</w:t>
      </w:r>
      <w:r w:rsidRPr="007E1E58">
        <w:rPr>
          <w:sz w:val="23"/>
          <w:szCs w:val="23"/>
          <w:lang w:val="sr-Cyrl-RS"/>
        </w:rPr>
        <w:t xml:space="preserve">: </w:t>
      </w:r>
      <w:r w:rsidR="006D4A13" w:rsidRPr="007E1E58">
        <w:rPr>
          <w:sz w:val="23"/>
          <w:szCs w:val="23"/>
          <w:lang w:val="sr-Cyrl-RS"/>
        </w:rPr>
        <w:t xml:space="preserve">Представљање налаза из Извештаја о ревизијама које је Државна ревизорска институција спровела током 2014. </w:t>
      </w:r>
      <w:r w:rsidR="005464CC" w:rsidRPr="007E1E58">
        <w:rPr>
          <w:sz w:val="23"/>
          <w:szCs w:val="23"/>
          <w:lang w:val="sr-Cyrl-RS"/>
        </w:rPr>
        <w:t>г</w:t>
      </w:r>
      <w:r w:rsidR="006D4A13" w:rsidRPr="007E1E58">
        <w:rPr>
          <w:sz w:val="23"/>
          <w:szCs w:val="23"/>
          <w:lang w:val="sr-Cyrl-RS"/>
        </w:rPr>
        <w:t>одине</w:t>
      </w:r>
    </w:p>
    <w:p w:rsidR="00851EE9" w:rsidRPr="007E1E58" w:rsidRDefault="00851EE9" w:rsidP="00E65389">
      <w:pPr>
        <w:tabs>
          <w:tab w:val="center" w:pos="0"/>
        </w:tabs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ab/>
      </w:r>
      <w:r w:rsidRPr="007E1E58">
        <w:rPr>
          <w:sz w:val="23"/>
          <w:szCs w:val="23"/>
          <w:lang w:val="sr-Cyrl-RS"/>
        </w:rPr>
        <w:tab/>
      </w:r>
    </w:p>
    <w:p w:rsidR="00B63509" w:rsidRDefault="00851EE9" w:rsidP="00E97DA7">
      <w:pPr>
        <w:tabs>
          <w:tab w:val="center" w:pos="0"/>
        </w:tabs>
        <w:jc w:val="both"/>
        <w:rPr>
          <w:rStyle w:val="FontStyle33"/>
          <w:sz w:val="23"/>
          <w:szCs w:val="23"/>
          <w:lang w:val="sr-Cyrl-CS" w:eastAsia="sr-Cyrl-CS"/>
        </w:rPr>
      </w:pPr>
      <w:r w:rsidRPr="007E1E58">
        <w:rPr>
          <w:sz w:val="23"/>
          <w:szCs w:val="23"/>
          <w:lang w:val="sr-Cyrl-RS"/>
        </w:rPr>
        <w:tab/>
      </w:r>
      <w:r w:rsidRPr="007E1E58">
        <w:rPr>
          <w:sz w:val="23"/>
          <w:szCs w:val="23"/>
          <w:lang w:val="sr-Cyrl-RS"/>
        </w:rPr>
        <w:tab/>
        <w:t>Радослав Сретеновић, председник Савета Државне ревизорске институције, представио је члановима и заменицима чланова Одбора налазе из Извештаја</w:t>
      </w:r>
      <w:r w:rsidR="00E65389" w:rsidRPr="007E1E58">
        <w:rPr>
          <w:sz w:val="23"/>
          <w:szCs w:val="23"/>
        </w:rPr>
        <w:t xml:space="preserve"> </w:t>
      </w:r>
      <w:r w:rsidR="00E65389" w:rsidRPr="007E1E58">
        <w:rPr>
          <w:sz w:val="23"/>
          <w:szCs w:val="23"/>
          <w:lang w:val="sr-Cyrl-RS"/>
        </w:rPr>
        <w:t xml:space="preserve">о ревизијама које је </w:t>
      </w:r>
      <w:r w:rsidR="00B63509">
        <w:rPr>
          <w:sz w:val="23"/>
          <w:szCs w:val="23"/>
          <w:lang w:val="sr-Cyrl-RS"/>
        </w:rPr>
        <w:t>И</w:t>
      </w:r>
      <w:r w:rsidR="00E65389" w:rsidRPr="007E1E58">
        <w:rPr>
          <w:sz w:val="23"/>
          <w:szCs w:val="23"/>
          <w:lang w:val="sr-Cyrl-RS"/>
        </w:rPr>
        <w:t xml:space="preserve">нституција спровела током 2014. године. </w:t>
      </w:r>
      <w:r w:rsidR="00E65389" w:rsidRPr="007E1E58">
        <w:rPr>
          <w:rStyle w:val="FontStyle33"/>
          <w:sz w:val="23"/>
          <w:szCs w:val="23"/>
          <w:lang w:val="sr-Cyrl-CS" w:eastAsia="sr-Cyrl-CS"/>
        </w:rPr>
        <w:t xml:space="preserve">Поступајући по Програму ревизије за </w:t>
      </w:r>
      <w:r w:rsidR="00B63509">
        <w:rPr>
          <w:rStyle w:val="FontStyle33"/>
          <w:sz w:val="23"/>
          <w:szCs w:val="23"/>
          <w:lang w:val="sr-Cyrl-CS" w:eastAsia="sr-Cyrl-CS"/>
        </w:rPr>
        <w:t>ту</w:t>
      </w:r>
      <w:r w:rsidR="00E65389" w:rsidRPr="007E1E58">
        <w:rPr>
          <w:rStyle w:val="FontStyle33"/>
          <w:sz w:val="23"/>
          <w:szCs w:val="23"/>
          <w:lang w:val="sr-Cyrl-CS" w:eastAsia="sr-Cyrl-CS"/>
        </w:rPr>
        <w:t xml:space="preserve"> годину, Институција је спровела ревизију 134 субјекта ревизије, од ког броја се </w:t>
      </w:r>
      <w:r w:rsidR="00C44929" w:rsidRPr="007E1E58">
        <w:rPr>
          <w:rStyle w:val="FontStyle33"/>
          <w:sz w:val="23"/>
          <w:szCs w:val="23"/>
          <w:lang w:val="sr-Cyrl-CS" w:eastAsia="sr-Cyrl-CS"/>
        </w:rPr>
        <w:t xml:space="preserve">66 извештаја односи на ревизију финансијских извештаја и правилности пословања, 62 </w:t>
      </w:r>
      <w:r w:rsidR="00E65389" w:rsidRPr="007E1E58">
        <w:rPr>
          <w:rStyle w:val="FontStyle33"/>
          <w:sz w:val="23"/>
          <w:szCs w:val="23"/>
          <w:lang w:val="sr-Cyrl-CS" w:eastAsia="sr-Cyrl-CS"/>
        </w:rPr>
        <w:t>извештаја н</w:t>
      </w:r>
      <w:r w:rsidR="00C44929" w:rsidRPr="007E1E58">
        <w:rPr>
          <w:rStyle w:val="FontStyle33"/>
          <w:sz w:val="23"/>
          <w:szCs w:val="23"/>
          <w:lang w:val="sr-Cyrl-CS" w:eastAsia="sr-Cyrl-CS"/>
        </w:rPr>
        <w:t xml:space="preserve">а ревизију саставних делова финансијских извештаја (45 - Сектор за ревизију </w:t>
      </w:r>
      <w:r w:rsidR="000218A4" w:rsidRPr="007E1E58">
        <w:rPr>
          <w:rStyle w:val="FontStyle33"/>
          <w:sz w:val="23"/>
          <w:szCs w:val="23"/>
          <w:lang w:val="sr-Cyrl-CS" w:eastAsia="sr-Cyrl-CS"/>
        </w:rPr>
        <w:t>буџета</w:t>
      </w:r>
      <w:r w:rsidR="00C44929" w:rsidRPr="007E1E58">
        <w:rPr>
          <w:rStyle w:val="FontStyle33"/>
          <w:sz w:val="23"/>
          <w:szCs w:val="23"/>
          <w:lang w:val="sr-Cyrl-CS" w:eastAsia="sr-Cyrl-CS"/>
        </w:rPr>
        <w:t xml:space="preserve"> локалних власти, 10 - Сектор за ревизију </w:t>
      </w:r>
      <w:r w:rsidR="000218A4" w:rsidRPr="007E1E58">
        <w:rPr>
          <w:rStyle w:val="FontStyle33"/>
          <w:sz w:val="23"/>
          <w:szCs w:val="23"/>
          <w:lang w:val="sr-Cyrl-CS" w:eastAsia="sr-Cyrl-CS"/>
        </w:rPr>
        <w:t>буџета</w:t>
      </w:r>
      <w:r w:rsidR="00C44929" w:rsidRPr="007E1E58">
        <w:rPr>
          <w:rStyle w:val="FontStyle33"/>
          <w:sz w:val="23"/>
          <w:szCs w:val="23"/>
          <w:lang w:val="sr-Cyrl-CS" w:eastAsia="sr-Cyrl-CS"/>
        </w:rPr>
        <w:t xml:space="preserve"> и </w:t>
      </w:r>
      <w:r w:rsidR="000218A4" w:rsidRPr="007E1E58">
        <w:rPr>
          <w:rStyle w:val="FontStyle33"/>
          <w:sz w:val="23"/>
          <w:szCs w:val="23"/>
          <w:lang w:val="sr-Cyrl-CS" w:eastAsia="sr-Cyrl-CS"/>
        </w:rPr>
        <w:t>буџетских</w:t>
      </w:r>
      <w:r w:rsidR="00C44929" w:rsidRPr="007E1E58">
        <w:rPr>
          <w:rStyle w:val="FontStyle33"/>
          <w:sz w:val="23"/>
          <w:szCs w:val="23"/>
          <w:lang w:val="sr-Cyrl-CS" w:eastAsia="sr-Cyrl-CS"/>
        </w:rPr>
        <w:t xml:space="preserve"> фондова и 7 - Сектор за ревизију организација </w:t>
      </w:r>
      <w:r w:rsidR="000218A4" w:rsidRPr="007E1E58">
        <w:rPr>
          <w:rStyle w:val="FontStyle33"/>
          <w:sz w:val="23"/>
          <w:szCs w:val="23"/>
          <w:lang w:val="sr-Cyrl-CS" w:eastAsia="sr-Cyrl-CS"/>
        </w:rPr>
        <w:t>обавезног социјалног осигурања)</w:t>
      </w:r>
      <w:r w:rsidR="00C44929" w:rsidRPr="007E1E58">
        <w:rPr>
          <w:rStyle w:val="FontStyle33"/>
          <w:sz w:val="23"/>
          <w:szCs w:val="23"/>
          <w:lang w:val="sr-Cyrl-CS" w:eastAsia="sr-Cyrl-CS"/>
        </w:rPr>
        <w:t xml:space="preserve"> и 6 извештаја о ревизији одазивних извештаја. </w:t>
      </w:r>
      <w:r w:rsidR="00E65389" w:rsidRPr="007E1E58">
        <w:rPr>
          <w:rStyle w:val="FontStyle33"/>
          <w:sz w:val="23"/>
          <w:szCs w:val="23"/>
          <w:lang w:val="sr-Cyrl-CS" w:eastAsia="sr-Cyrl-CS"/>
        </w:rPr>
        <w:t xml:space="preserve">Такође, Институција је у наведеном периоду извршила и прву </w:t>
      </w:r>
      <w:r w:rsidR="00C44929" w:rsidRPr="007E1E58">
        <w:rPr>
          <w:rStyle w:val="FontStyle33"/>
          <w:sz w:val="23"/>
          <w:szCs w:val="23"/>
          <w:lang w:val="sr-Cyrl-CS" w:eastAsia="sr-Cyrl-CS"/>
        </w:rPr>
        <w:t>ревизиј</w:t>
      </w:r>
      <w:r w:rsidR="00E65389" w:rsidRPr="007E1E58">
        <w:rPr>
          <w:rStyle w:val="FontStyle33"/>
          <w:sz w:val="23"/>
          <w:szCs w:val="23"/>
          <w:lang w:val="sr-Cyrl-CS" w:eastAsia="sr-Cyrl-CS"/>
        </w:rPr>
        <w:t>у</w:t>
      </w:r>
      <w:r w:rsidR="00C44929" w:rsidRPr="007E1E58">
        <w:rPr>
          <w:rStyle w:val="FontStyle33"/>
          <w:sz w:val="23"/>
          <w:szCs w:val="23"/>
          <w:lang w:val="sr-Cyrl-CS" w:eastAsia="sr-Cyrl-CS"/>
        </w:rPr>
        <w:t xml:space="preserve"> сврсисходности пословања </w:t>
      </w:r>
      <w:r w:rsidR="00E65389" w:rsidRPr="007E1E58">
        <w:rPr>
          <w:rStyle w:val="FontStyle33"/>
          <w:sz w:val="23"/>
          <w:szCs w:val="23"/>
          <w:lang w:val="sr-Cyrl-CS" w:eastAsia="sr-Cyrl-CS"/>
        </w:rPr>
        <w:t xml:space="preserve">која се односи на управљање службеним возилима </w:t>
      </w:r>
      <w:r w:rsidR="00E65389" w:rsidRPr="007E1E58">
        <w:rPr>
          <w:rStyle w:val="FontStyle33"/>
          <w:sz w:val="23"/>
          <w:szCs w:val="23"/>
          <w:lang w:val="sr-Cyrl-CS" w:eastAsia="sr-Cyrl-CS"/>
        </w:rPr>
        <w:lastRenderedPageBreak/>
        <w:t xml:space="preserve">директиних корисника буџета Републике Србије, која је показала да постоји ризик да се њима управља на неекономичан и неефикасан начин. </w:t>
      </w:r>
    </w:p>
    <w:p w:rsidR="004C3DDF" w:rsidRPr="00B63509" w:rsidRDefault="00B63509" w:rsidP="00E97DA7">
      <w:pPr>
        <w:tabs>
          <w:tab w:val="center" w:pos="0"/>
        </w:tabs>
        <w:jc w:val="both"/>
        <w:rPr>
          <w:color w:val="000000"/>
          <w:spacing w:val="-10"/>
          <w:sz w:val="23"/>
          <w:szCs w:val="23"/>
          <w:lang w:val="sr-Cyrl-CS" w:eastAsia="sr-Cyrl-CS"/>
        </w:rPr>
      </w:pPr>
      <w:r>
        <w:rPr>
          <w:rStyle w:val="FontStyle33"/>
          <w:sz w:val="23"/>
          <w:szCs w:val="23"/>
          <w:lang w:val="sr-Cyrl-CS" w:eastAsia="sr-Cyrl-CS"/>
        </w:rPr>
        <w:tab/>
      </w:r>
      <w:r>
        <w:rPr>
          <w:rStyle w:val="FontStyle33"/>
          <w:sz w:val="23"/>
          <w:szCs w:val="23"/>
          <w:lang w:val="sr-Cyrl-CS" w:eastAsia="sr-Cyrl-CS"/>
        </w:rPr>
        <w:tab/>
      </w:r>
      <w:r w:rsidR="006300B7" w:rsidRPr="007E1E58">
        <w:rPr>
          <w:rStyle w:val="FontStyle33"/>
          <w:sz w:val="23"/>
          <w:szCs w:val="23"/>
          <w:lang w:val="sr-Cyrl-CS" w:eastAsia="sr-Cyrl-CS"/>
        </w:rPr>
        <w:t>У извештајном периоду Институција је током спровођења ревизија финансијских извештаја дала 128 мишљења</w:t>
      </w:r>
      <w:r w:rsidR="00E97DA7" w:rsidRPr="007E1E58">
        <w:rPr>
          <w:rStyle w:val="FontStyle33"/>
          <w:sz w:val="23"/>
          <w:szCs w:val="23"/>
          <w:lang w:val="sr-Cyrl-CS" w:eastAsia="sr-Cyrl-CS"/>
        </w:rPr>
        <w:t xml:space="preserve"> на те извештаје, од чега </w:t>
      </w:r>
      <w:r w:rsidR="00CB4B47" w:rsidRPr="007E1E58">
        <w:rPr>
          <w:rStyle w:val="FontStyle33"/>
          <w:sz w:val="23"/>
          <w:szCs w:val="23"/>
          <w:lang w:val="sr-Cyrl-CS" w:eastAsia="sr-Cyrl-CS"/>
        </w:rPr>
        <w:t>5 позитивних мишљења</w:t>
      </w:r>
      <w:r w:rsidR="000218A4" w:rsidRPr="007E1E58">
        <w:rPr>
          <w:rStyle w:val="FontStyle33"/>
          <w:sz w:val="23"/>
          <w:szCs w:val="23"/>
          <w:lang w:val="sr-Cyrl-CS" w:eastAsia="sr-Cyrl-CS"/>
        </w:rPr>
        <w:t>,</w:t>
      </w:r>
      <w:r w:rsidR="00951690" w:rsidRPr="007E1E58">
        <w:rPr>
          <w:rStyle w:val="FontStyle33"/>
          <w:sz w:val="23"/>
          <w:szCs w:val="23"/>
          <w:lang w:val="sr-Cyrl-CS" w:eastAsia="sr-Cyrl-CS"/>
        </w:rPr>
        <w:t xml:space="preserve"> </w:t>
      </w:r>
      <w:r w:rsidR="00CB4B47" w:rsidRPr="007E1E58">
        <w:rPr>
          <w:rStyle w:val="FontStyle33"/>
          <w:sz w:val="23"/>
          <w:szCs w:val="23"/>
          <w:lang w:val="sr-Cyrl-CS" w:eastAsia="sr-Cyrl-CS"/>
        </w:rPr>
        <w:t>14 позитивних мишљења на саставне делове</w:t>
      </w:r>
      <w:r w:rsidR="000218A4" w:rsidRPr="007E1E58">
        <w:rPr>
          <w:rStyle w:val="FontStyle33"/>
          <w:sz w:val="23"/>
          <w:szCs w:val="23"/>
          <w:lang w:val="sr-Cyrl-CS" w:eastAsia="sr-Cyrl-CS"/>
        </w:rPr>
        <w:t xml:space="preserve">, </w:t>
      </w:r>
      <w:r w:rsidR="00CB4B47" w:rsidRPr="007E1E58">
        <w:rPr>
          <w:rStyle w:val="FontStyle33"/>
          <w:sz w:val="23"/>
          <w:szCs w:val="23"/>
          <w:lang w:val="sr-Cyrl-CS" w:eastAsia="sr-Cyrl-CS"/>
        </w:rPr>
        <w:t>47 мишљења са резервом на сас</w:t>
      </w:r>
      <w:r w:rsidR="00E97DA7" w:rsidRPr="007E1E58">
        <w:rPr>
          <w:rStyle w:val="FontStyle33"/>
          <w:sz w:val="23"/>
          <w:szCs w:val="23"/>
          <w:lang w:val="sr-Cyrl-CS" w:eastAsia="sr-Cyrl-CS"/>
        </w:rPr>
        <w:t>т</w:t>
      </w:r>
      <w:r w:rsidR="00CB4B47" w:rsidRPr="007E1E58">
        <w:rPr>
          <w:rStyle w:val="FontStyle33"/>
          <w:sz w:val="23"/>
          <w:szCs w:val="23"/>
          <w:lang w:val="sr-Cyrl-CS" w:eastAsia="sr-Cyrl-CS"/>
        </w:rPr>
        <w:t>авне делове</w:t>
      </w:r>
      <w:r w:rsidR="000218A4" w:rsidRPr="007E1E58">
        <w:rPr>
          <w:rStyle w:val="FontStyle33"/>
          <w:sz w:val="23"/>
          <w:szCs w:val="23"/>
          <w:lang w:val="sr-Cyrl-CS" w:eastAsia="sr-Cyrl-CS"/>
        </w:rPr>
        <w:t>,</w:t>
      </w:r>
      <w:r w:rsidR="00951690" w:rsidRPr="007E1E58">
        <w:rPr>
          <w:rStyle w:val="FontStyle33"/>
          <w:sz w:val="23"/>
          <w:szCs w:val="23"/>
          <w:lang w:val="sr-Cyrl-CS" w:eastAsia="sr-Cyrl-CS"/>
        </w:rPr>
        <w:t xml:space="preserve"> </w:t>
      </w:r>
      <w:r w:rsidR="00CB4B47" w:rsidRPr="007E1E58">
        <w:rPr>
          <w:rStyle w:val="FontStyle33"/>
          <w:sz w:val="23"/>
          <w:szCs w:val="23"/>
          <w:lang w:val="sr-Cyrl-CS" w:eastAsia="sr-Cyrl-CS"/>
        </w:rPr>
        <w:t>60 мишљења са резервом</w:t>
      </w:r>
      <w:r w:rsidR="00951690" w:rsidRPr="007E1E58">
        <w:rPr>
          <w:rStyle w:val="FontStyle33"/>
          <w:sz w:val="23"/>
          <w:szCs w:val="23"/>
          <w:lang w:val="sr-Cyrl-CS" w:eastAsia="sr-Cyrl-CS"/>
        </w:rPr>
        <w:t xml:space="preserve"> и </w:t>
      </w:r>
      <w:r w:rsidR="00CB4B47" w:rsidRPr="007E1E58">
        <w:rPr>
          <w:rStyle w:val="FontStyle33"/>
          <w:sz w:val="23"/>
          <w:szCs w:val="23"/>
          <w:lang w:val="sr-Cyrl-CS" w:eastAsia="sr-Cyrl-CS"/>
        </w:rPr>
        <w:t>2 уздржавајућа мишљења</w:t>
      </w:r>
      <w:r w:rsidR="00E97DA7" w:rsidRPr="007E1E58">
        <w:rPr>
          <w:rStyle w:val="FontStyle33"/>
          <w:sz w:val="23"/>
          <w:szCs w:val="23"/>
          <w:lang w:val="sr-Cyrl-CS" w:eastAsia="sr-Cyrl-CS"/>
        </w:rPr>
        <w:t xml:space="preserve">. Разлози за давање уздржавајућих мишљења леже у немогућности прибављања довољно одговарајућих ревизијских доказа на којима се базира мишљење услед елементарних непогода (поплава) и постојању интеракције неисзвесности и кумулативног ефекта на финансијске извештаје. </w:t>
      </w:r>
      <w:r>
        <w:rPr>
          <w:rStyle w:val="FontStyle33"/>
          <w:sz w:val="23"/>
          <w:szCs w:val="23"/>
          <w:lang w:val="sr-Cyrl-CS" w:eastAsia="sr-Cyrl-CS"/>
        </w:rPr>
        <w:t xml:space="preserve"> У истом периоду, Институција је спроводила и ревизије правилности пословања</w:t>
      </w:r>
      <w:r w:rsidR="00E97DA7" w:rsidRPr="007E1E58">
        <w:rPr>
          <w:rStyle w:val="FontStyle33"/>
          <w:sz w:val="23"/>
          <w:szCs w:val="23"/>
          <w:lang w:val="sr-Cyrl-CS" w:eastAsia="sr-Cyrl-CS"/>
        </w:rPr>
        <w:t xml:space="preserve"> </w:t>
      </w:r>
      <w:r w:rsidR="00170B76">
        <w:rPr>
          <w:rStyle w:val="FontStyle33"/>
          <w:sz w:val="23"/>
          <w:szCs w:val="23"/>
          <w:lang w:val="sr-Cyrl-CS" w:eastAsia="sr-Cyrl-CS"/>
        </w:rPr>
        <w:t xml:space="preserve">и о томе </w:t>
      </w:r>
      <w:r>
        <w:rPr>
          <w:rStyle w:val="FontStyle33"/>
          <w:sz w:val="23"/>
          <w:szCs w:val="23"/>
          <w:lang w:val="sr-Cyrl-CS" w:eastAsia="sr-Cyrl-CS"/>
        </w:rPr>
        <w:t xml:space="preserve">дала </w:t>
      </w:r>
      <w:r w:rsidR="0095169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128 мишљења</w:t>
      </w:r>
      <w:r w:rsidR="00E97DA7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, од чега </w:t>
      </w:r>
      <w:r w:rsidR="000218A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1 позитивно мишљење,</w:t>
      </w:r>
      <w:r w:rsidR="0095169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2 позит</w:t>
      </w:r>
      <w:r w:rsidR="000218A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ивна мишљења на саставне делове,</w:t>
      </w:r>
      <w:r w:rsidR="0095169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63 </w:t>
      </w:r>
      <w:r w:rsidR="000218A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мишљења са резервом,</w:t>
      </w:r>
      <w:r w:rsidR="0095169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57 мишљења</w:t>
      </w:r>
      <w:r w:rsidR="000218A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са резервом на саставне делове,</w:t>
      </w:r>
      <w:r w:rsidR="0095169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3 негативна мишљења на саставне делове и  2 уздржавају</w:t>
      </w:r>
      <w:r w:rsidR="000218A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ћ</w:t>
      </w:r>
      <w:r w:rsidR="0095169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а мишљења</w:t>
      </w:r>
      <w:r w:rsidR="000218A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.</w:t>
      </w:r>
    </w:p>
    <w:p w:rsidR="004C3DDF" w:rsidRPr="007E1E58" w:rsidRDefault="00E65B7F" w:rsidP="00AD41BD">
      <w:pPr>
        <w:tabs>
          <w:tab w:val="center" w:pos="0"/>
        </w:tabs>
        <w:jc w:val="both"/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</w:pP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ab/>
      </w: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ab/>
        <w:t xml:space="preserve">У поступку испитивања успостављања и функционисања </w:t>
      </w:r>
      <w:r w:rsidR="004C3DDF" w:rsidRPr="007E1E58">
        <w:rPr>
          <w:rStyle w:val="FontStyle33"/>
          <w:sz w:val="23"/>
          <w:szCs w:val="23"/>
          <w:lang w:val="sr-Cyrl-CS" w:eastAsia="sr-Cyrl-CS"/>
        </w:rPr>
        <w:t xml:space="preserve">система интерних контрола код </w:t>
      </w:r>
      <w:r w:rsidRPr="007E1E58">
        <w:rPr>
          <w:rStyle w:val="FontStyle33"/>
          <w:sz w:val="23"/>
          <w:szCs w:val="23"/>
          <w:lang w:val="sr-Cyrl-CS" w:eastAsia="sr-Cyrl-CS"/>
        </w:rPr>
        <w:t xml:space="preserve">72 субјекта ревизије, Институција је утврдила да је интерна контрола успостављена и </w:t>
      </w:r>
      <w:r w:rsidR="00B63509">
        <w:rPr>
          <w:rStyle w:val="FontStyle33"/>
          <w:sz w:val="23"/>
          <w:szCs w:val="23"/>
          <w:lang w:val="sr-Cyrl-CS" w:eastAsia="sr-Cyrl-CS"/>
        </w:rPr>
        <w:t xml:space="preserve">да </w:t>
      </w:r>
      <w:r w:rsidRPr="007E1E58">
        <w:rPr>
          <w:rStyle w:val="FontStyle33"/>
          <w:sz w:val="23"/>
          <w:szCs w:val="23"/>
          <w:lang w:val="sr-Cyrl-CS" w:eastAsia="sr-Cyrl-CS"/>
        </w:rPr>
        <w:t xml:space="preserve">ефикасно функционише код 3 субјекта, </w:t>
      </w:r>
      <w:r w:rsidR="00AD41BD" w:rsidRPr="007E1E58">
        <w:rPr>
          <w:rStyle w:val="FontStyle33"/>
          <w:sz w:val="23"/>
          <w:szCs w:val="23"/>
          <w:lang w:val="sr-Cyrl-CS" w:eastAsia="sr-Cyrl-CS"/>
        </w:rPr>
        <w:t xml:space="preserve">да </w:t>
      </w:r>
      <w:r w:rsidRPr="007E1E58">
        <w:rPr>
          <w:rStyle w:val="FontStyle33"/>
          <w:sz w:val="23"/>
          <w:szCs w:val="23"/>
          <w:lang w:val="sr-Cyrl-CS" w:eastAsia="sr-Cyrl-CS"/>
        </w:rPr>
        <w:t>код 5 субјекта н</w:t>
      </w:r>
      <w:r w:rsidR="00B63509">
        <w:rPr>
          <w:rStyle w:val="FontStyle33"/>
          <w:sz w:val="23"/>
          <w:szCs w:val="23"/>
          <w:lang w:val="sr-Cyrl-CS" w:eastAsia="sr-Cyrl-CS"/>
        </w:rPr>
        <w:t>ије успостављена, код 16 субјек</w:t>
      </w:r>
      <w:r w:rsidRPr="007E1E58">
        <w:rPr>
          <w:rStyle w:val="FontStyle33"/>
          <w:sz w:val="23"/>
          <w:szCs w:val="23"/>
          <w:lang w:val="sr-Cyrl-CS" w:eastAsia="sr-Cyrl-CS"/>
        </w:rPr>
        <w:t xml:space="preserve">та не функционише на начин да иста омогућава примену закона и поштовање правила интерне ревизије, док је код 3 субјекта </w:t>
      </w:r>
      <w:r w:rsidR="00AD41BD" w:rsidRPr="007E1E58">
        <w:rPr>
          <w:rStyle w:val="FontStyle33"/>
          <w:sz w:val="23"/>
          <w:szCs w:val="23"/>
          <w:lang w:val="sr-Cyrl-CS" w:eastAsia="sr-Cyrl-CS"/>
        </w:rPr>
        <w:t xml:space="preserve">она </w:t>
      </w:r>
      <w:r w:rsidRPr="007E1E58">
        <w:rPr>
          <w:rStyle w:val="FontStyle33"/>
          <w:sz w:val="23"/>
          <w:szCs w:val="23"/>
          <w:lang w:val="sr-Cyrl-CS" w:eastAsia="sr-Cyrl-CS"/>
        </w:rPr>
        <w:t>успостављена али не фунционише.</w:t>
      </w:r>
      <w:r w:rsidR="00AD41BD" w:rsidRPr="007E1E58">
        <w:rPr>
          <w:rStyle w:val="FontStyle33"/>
          <w:sz w:val="23"/>
          <w:szCs w:val="23"/>
          <w:lang w:val="sr-Cyrl-CS" w:eastAsia="sr-Cyrl-CS"/>
        </w:rPr>
        <w:t xml:space="preserve"> Такође, Институција је у извештајном периоду вршила и проверу 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спровођења пописа имовине и обавеза, као и усклађивање књиговодственог стања са стварним стањем. </w:t>
      </w:r>
      <w:r w:rsidR="00AD41BD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У том правцу, Институција је утврдила постојање н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еправилности у попису код 32 субјекта ревизије </w:t>
      </w:r>
      <w:r w:rsidR="00AD41BD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што износи укупно 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16,030 </w:t>
      </w:r>
      <w:r w:rsidR="00E57389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мили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јарди динара</w:t>
      </w:r>
      <w:r w:rsidR="00AD41BD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, од ког износа 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није извршен попис имовине и обавеза у вредности од </w:t>
      </w:r>
      <w:r w:rsidR="00E57389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16,013 милијарди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 динара, 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док се </w:t>
      </w:r>
      <w:r w:rsidR="00E57389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17 ми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лиона динара 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односи на остале неправилности. </w:t>
      </w:r>
      <w:r w:rsidR="00AD41BD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У погледу нефинансијске имовине, Институција је утврдила да иста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није пописана у износу од 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13,678 м</w:t>
      </w:r>
      <w:r w:rsidR="00AD41BD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и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лијарди динара, 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фи</w:t>
      </w:r>
      <w:r w:rsidR="007A4CF3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н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ансијска имовина у износу од 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1</w:t>
      </w:r>
      <w:r w:rsidR="003C51CC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,309 мили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јарди</w:t>
      </w:r>
      <w:r w:rsidR="007A4CF3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 ди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нара, 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обавезе у износу од </w:t>
      </w:r>
      <w:r w:rsidR="007A4CF3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918 ми</w:t>
      </w:r>
      <w:r w:rsidR="00DB138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л</w:t>
      </w:r>
      <w:r w:rsidR="00170B76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и</w:t>
      </w:r>
      <w:r w:rsidR="007A4CF3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она ди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нара </w:t>
      </w:r>
      <w:r w:rsidR="00AD41BD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док 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ванбилансна актива </w:t>
      </w:r>
      <w:r w:rsidR="00AD41BD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није пописана </w:t>
      </w:r>
      <w:r w:rsidR="004C3DD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у износу од </w:t>
      </w:r>
      <w:r w:rsidR="00DB138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108 мил</w:t>
      </w:r>
      <w:r w:rsidR="00170B76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и</w:t>
      </w:r>
      <w:r w:rsidR="007A4CF3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она ди</w:t>
      </w:r>
      <w:r w:rsidR="004C3DD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нара.</w:t>
      </w:r>
    </w:p>
    <w:p w:rsidR="001A44D0" w:rsidRPr="007E1E58" w:rsidRDefault="00AD41BD" w:rsidP="007965C8">
      <w:pPr>
        <w:tabs>
          <w:tab w:val="center" w:pos="0"/>
        </w:tabs>
        <w:jc w:val="both"/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</w:pPr>
      <w:r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ab/>
      </w:r>
      <w:r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ab/>
        <w:t xml:space="preserve">Институција је у извештајном периоду вршила и ревизију </w:t>
      </w:r>
      <w:r w:rsidR="003C51CC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прихода </w:t>
      </w: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којом приликом су </w:t>
      </w:r>
      <w:r w:rsidR="003C51CC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утврђене неправилности у укупном износу од </w:t>
      </w:r>
      <w:r w:rsidR="003C51CC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2,753 м</w:t>
      </w:r>
      <w:r w:rsidR="00945F25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илијарде дин</w:t>
      </w:r>
      <w:r w:rsidR="007965C8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ара, док је у</w:t>
      </w: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погледу ревизије расхода за плате (зараде) и накнаде запослених, </w:t>
      </w:r>
      <w:r w:rsidR="007965C8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утврдила неправилности у укупном износу од </w:t>
      </w:r>
      <w:r w:rsidR="007965C8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1,910 милијарди динара</w:t>
      </w:r>
      <w:r w:rsidR="00B80D89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.</w:t>
      </w:r>
      <w:r w:rsidR="007965C8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 Такође, Институција је код</w:t>
      </w:r>
      <w:r w:rsidR="007965C8" w:rsidRPr="007E1E58">
        <w:rPr>
          <w:rFonts w:eastAsiaTheme="minorEastAsia"/>
          <w:b/>
          <w:bCs/>
          <w:color w:val="000000"/>
          <w:spacing w:val="-10"/>
          <w:sz w:val="23"/>
          <w:szCs w:val="23"/>
          <w:lang w:val="sr-Cyrl-CS" w:eastAsia="sr-Cyrl-CS"/>
        </w:rPr>
        <w:t xml:space="preserve"> </w:t>
      </w:r>
      <w:r w:rsidR="00B63509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46 субјек</w:t>
      </w:r>
      <w:r w:rsidR="00B80D89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та</w:t>
      </w:r>
      <w:r w:rsidR="00C8658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рев</w:t>
      </w:r>
      <w:r w:rsidR="00CC6D2A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и</w:t>
      </w:r>
      <w:r w:rsidR="00C8658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зије </w:t>
      </w:r>
      <w:r w:rsidR="007965C8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утврдила да расходи за услуге по уговору </w:t>
      </w:r>
      <w:r w:rsidR="00C8658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нису правилно извршени</w:t>
      </w:r>
      <w:r w:rsidR="00B80D89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и евидентирани у укупном износу од </w:t>
      </w:r>
      <w:r w:rsidR="00C8658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967 м</w:t>
      </w:r>
      <w:r w:rsidR="00CC6D2A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и</w:t>
      </w:r>
      <w:r w:rsidR="00C8658F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лиона дин</w:t>
      </w:r>
      <w:r w:rsidR="00B80D89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ара, </w:t>
      </w:r>
      <w:r w:rsidR="00B80D89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од чега се </w:t>
      </w:r>
      <w:r w:rsidR="00B80D89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586 милиона динара </w:t>
      </w:r>
      <w:r w:rsidR="00B80D89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односи на исплате обухваћене ревизијом правилности пословања које нису у складу са прописима</w:t>
      </w:r>
      <w:r w:rsidR="00CC6D2A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</w:t>
      </w:r>
      <w:r w:rsidR="00B80D89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(Закон о буџетском систему, Закон о раду, Закон о рачуноводству, Закон о фииансирању локалне самоуправе, Уредба о буџетском рачу</w:t>
      </w:r>
      <w:r w:rsidR="00CC6D2A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н</w:t>
      </w:r>
      <w:r w:rsidR="00B80D89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оводству и други прописи), а </w:t>
      </w:r>
      <w:r w:rsidR="00B80D89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381 милион динара </w:t>
      </w:r>
      <w:r w:rsidR="00B80D89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односи се на неправилности утврђене ревизијом финансијских извештаја.</w:t>
      </w:r>
      <w:r w:rsidR="001A44D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</w:t>
      </w:r>
    </w:p>
    <w:p w:rsidR="00854ABF" w:rsidRPr="007E1E58" w:rsidRDefault="001A44D0" w:rsidP="007965C8">
      <w:pPr>
        <w:tabs>
          <w:tab w:val="center" w:pos="0"/>
        </w:tabs>
        <w:jc w:val="both"/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</w:pP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ab/>
      </w: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ab/>
      </w:r>
      <w:r w:rsidR="007965C8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У делу примене Закона о јавним набавкама</w:t>
      </w:r>
      <w:r w:rsidR="00B63509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,</w:t>
      </w:r>
      <w:r w:rsidR="007965C8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</w:t>
      </w:r>
      <w:r w:rsidR="00B63509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Институција је </w:t>
      </w:r>
      <w:r w:rsidR="007965C8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код 73 </w:t>
      </w:r>
      <w:r w:rsidR="0059287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ревидирана субјекта </w:t>
      </w:r>
      <w:r w:rsidR="007965C8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утврдила </w:t>
      </w:r>
      <w:r w:rsidR="0059287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да извршене </w:t>
      </w:r>
      <w:r w:rsidR="001F6C20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набавке добара, услуга и радова</w:t>
      </w:r>
      <w:r w:rsidR="0059287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нису </w:t>
      </w:r>
      <w:r w:rsidR="001F6C20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биле </w:t>
      </w:r>
      <w:r w:rsidR="0059287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у складу са законом, </w:t>
      </w:r>
      <w:r w:rsidR="001F6C20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односно </w:t>
      </w:r>
      <w:r w:rsidR="001F6C20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у 363 случаја,</w:t>
      </w:r>
      <w:r w:rsidR="00592870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 </w:t>
      </w:r>
      <w:r w:rsidR="007965C8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при чему износ</w:t>
      </w:r>
      <w:r w:rsidR="0059287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учешћа неправилности утврђених у јавним набавкама у односу на износ обухваћен ревизијом износи 45,81%</w:t>
      </w:r>
      <w:r w:rsidR="00262A62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>.</w:t>
      </w:r>
      <w:r w:rsidR="007965C8"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 xml:space="preserve"> </w:t>
      </w:r>
    </w:p>
    <w:p w:rsidR="001F6C20" w:rsidRDefault="001A44D0" w:rsidP="00B125BC">
      <w:pPr>
        <w:tabs>
          <w:tab w:val="center" w:pos="0"/>
        </w:tabs>
        <w:jc w:val="both"/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</w:pPr>
      <w:r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ab/>
      </w:r>
      <w:r w:rsidRPr="007E1E58">
        <w:rPr>
          <w:rFonts w:eastAsiaTheme="minorEastAsia"/>
          <w:bCs/>
          <w:color w:val="000000"/>
          <w:spacing w:val="-10"/>
          <w:sz w:val="23"/>
          <w:szCs w:val="23"/>
          <w:lang w:val="sr-Cyrl-CS" w:eastAsia="sr-Cyrl-CS"/>
        </w:rPr>
        <w:tab/>
        <w:t xml:space="preserve">У извештајном периоду, Институција је дала укупно 1489 препорука ради отклањања неправилности </w:t>
      </w:r>
      <w:r w:rsidR="00EB348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и унапређења усклађености пословања са законима и прописима. Највише препорука </w:t>
      </w: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Институција је дала</w:t>
      </w:r>
      <w:r w:rsidR="00EB348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у области расхода и издатака (401), система финансијског управљања (256) и нефинансијск</w:t>
      </w:r>
      <w:r w:rsidR="00432B2A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е имовине (155), </w:t>
      </w: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док је значајан број</w:t>
      </w:r>
      <w:r w:rsidR="0083354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п</w:t>
      </w: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ре</w:t>
      </w:r>
      <w:r w:rsidR="00EB348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п</w:t>
      </w: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о</w:t>
      </w:r>
      <w:r w:rsidR="00EB3484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рука дат и за области прихода и примања (113) и јавних набавки (87).</w:t>
      </w:r>
      <w:r w:rsidR="00B125BC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 </w:t>
      </w:r>
    </w:p>
    <w:p w:rsidR="00854ABF" w:rsidRPr="007E1E58" w:rsidRDefault="001F6C20" w:rsidP="00B125BC">
      <w:pPr>
        <w:tabs>
          <w:tab w:val="center" w:pos="0"/>
        </w:tabs>
        <w:jc w:val="both"/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</w:pPr>
      <w:r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ab/>
      </w:r>
      <w:r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ab/>
      </w:r>
      <w:r w:rsidR="001A44D0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У делу предузимања мера на </w:t>
      </w:r>
      <w:r w:rsidR="00B125BC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 xml:space="preserve">основу законског овлашћења, Институција је у извештајном периоду поднела </w:t>
      </w:r>
      <w:r w:rsidR="00854ABF"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>111 захтева за покретање прекршајног поступка, 13 пријава за привредни прступ и 15 кривичних пријава.</w:t>
      </w:r>
    </w:p>
    <w:p w:rsidR="00B125BC" w:rsidRPr="007E1E58" w:rsidRDefault="00B125BC" w:rsidP="00B125BC">
      <w:pPr>
        <w:tabs>
          <w:tab w:val="center" w:pos="0"/>
        </w:tabs>
        <w:jc w:val="both"/>
        <w:rPr>
          <w:rFonts w:eastAsia="Calibri"/>
          <w:bCs/>
          <w:sz w:val="23"/>
          <w:szCs w:val="23"/>
          <w:lang w:val="sr-Cyrl-CS"/>
        </w:rPr>
      </w:pP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ab/>
      </w:r>
      <w:r w:rsidRPr="007E1E58">
        <w:rPr>
          <w:rFonts w:eastAsiaTheme="minorEastAsia"/>
          <w:color w:val="000000"/>
          <w:spacing w:val="-10"/>
          <w:sz w:val="23"/>
          <w:szCs w:val="23"/>
          <w:lang w:val="sr-Cyrl-CS" w:eastAsia="sr-Cyrl-CS"/>
        </w:rPr>
        <w:tab/>
        <w:t xml:space="preserve">У дискусији су учествовали: Иван Јовановић, </w:t>
      </w:r>
      <w:r w:rsidRPr="007E1E58">
        <w:rPr>
          <w:rFonts w:eastAsia="Calibri"/>
          <w:bCs/>
          <w:sz w:val="23"/>
          <w:szCs w:val="23"/>
          <w:lang w:val="sr-Cyrl-CS"/>
        </w:rPr>
        <w:t>Драгољуб Зиндовић, Дејан Раденковић, Момо Чолаковић, Жика Гојковић, Радослав Сретеновић и Верољуб Арсић.</w:t>
      </w:r>
    </w:p>
    <w:p w:rsidR="004F76AD" w:rsidRDefault="00941794" w:rsidP="00BF2C61">
      <w:pPr>
        <w:tabs>
          <w:tab w:val="center" w:pos="0"/>
        </w:tabs>
        <w:jc w:val="both"/>
        <w:rPr>
          <w:rFonts w:eastAsia="Calibri"/>
          <w:bCs/>
          <w:sz w:val="23"/>
          <w:szCs w:val="23"/>
          <w:lang w:val="sr-Cyrl-CS"/>
        </w:rPr>
      </w:pPr>
      <w:r w:rsidRPr="007E1E58">
        <w:rPr>
          <w:rFonts w:eastAsia="Calibri"/>
          <w:bCs/>
          <w:sz w:val="23"/>
          <w:szCs w:val="23"/>
          <w:lang w:val="sr-Cyrl-CS"/>
        </w:rPr>
        <w:tab/>
      </w:r>
      <w:r w:rsidRPr="007E1E58">
        <w:rPr>
          <w:rFonts w:eastAsia="Calibri"/>
          <w:bCs/>
          <w:sz w:val="23"/>
          <w:szCs w:val="23"/>
          <w:lang w:val="sr-Cyrl-CS"/>
        </w:rPr>
        <w:tab/>
        <w:t xml:space="preserve">Током дискусије чланови Одбора </w:t>
      </w:r>
      <w:r w:rsidR="009C53F7" w:rsidRPr="007E1E58">
        <w:rPr>
          <w:rFonts w:eastAsia="Calibri"/>
          <w:bCs/>
          <w:sz w:val="23"/>
          <w:szCs w:val="23"/>
          <w:lang w:val="sr-Cyrl-CS"/>
        </w:rPr>
        <w:t xml:space="preserve">су </w:t>
      </w:r>
      <w:r w:rsidR="00BF2C61" w:rsidRPr="007E1E58">
        <w:rPr>
          <w:rFonts w:eastAsia="Calibri"/>
          <w:bCs/>
          <w:sz w:val="23"/>
          <w:szCs w:val="23"/>
          <w:lang w:val="sr-Cyrl-CS"/>
        </w:rPr>
        <w:t>похвалили</w:t>
      </w:r>
      <w:r w:rsidR="0024022F" w:rsidRPr="007E1E58">
        <w:rPr>
          <w:rFonts w:eastAsia="Calibri"/>
          <w:bCs/>
          <w:sz w:val="23"/>
          <w:szCs w:val="23"/>
          <w:lang w:val="sr-Cyrl-CS"/>
        </w:rPr>
        <w:t xml:space="preserve"> </w:t>
      </w:r>
      <w:r w:rsidR="00BF2C61" w:rsidRPr="007E1E58">
        <w:rPr>
          <w:rFonts w:eastAsia="Calibri"/>
          <w:bCs/>
          <w:sz w:val="23"/>
          <w:szCs w:val="23"/>
          <w:lang w:val="sr-Cyrl-CS"/>
        </w:rPr>
        <w:t xml:space="preserve">активности </w:t>
      </w:r>
      <w:r w:rsidR="009C53F7" w:rsidRPr="007E1E58">
        <w:rPr>
          <w:rFonts w:eastAsia="Calibri"/>
          <w:bCs/>
          <w:sz w:val="23"/>
          <w:szCs w:val="23"/>
          <w:lang w:val="sr-Cyrl-CS"/>
        </w:rPr>
        <w:t>Институциј</w:t>
      </w:r>
      <w:r w:rsidR="00BF2C61" w:rsidRPr="007E1E58">
        <w:rPr>
          <w:rFonts w:eastAsia="Calibri"/>
          <w:bCs/>
          <w:sz w:val="23"/>
          <w:szCs w:val="23"/>
          <w:lang w:val="sr-Cyrl-CS"/>
        </w:rPr>
        <w:t>е</w:t>
      </w:r>
      <w:r w:rsidR="009C53F7" w:rsidRPr="007E1E58">
        <w:rPr>
          <w:rFonts w:eastAsia="Calibri"/>
          <w:bCs/>
          <w:sz w:val="23"/>
          <w:szCs w:val="23"/>
          <w:lang w:val="sr-Cyrl-CS"/>
        </w:rPr>
        <w:t xml:space="preserve"> </w:t>
      </w:r>
      <w:r w:rsidR="00BF2C61" w:rsidRPr="007E1E58">
        <w:rPr>
          <w:rFonts w:eastAsia="Calibri"/>
          <w:bCs/>
          <w:sz w:val="23"/>
          <w:szCs w:val="23"/>
          <w:lang w:val="sr-Cyrl-CS"/>
        </w:rPr>
        <w:t>у извештајном периоду и подржали њене напоре у спровођењу законских одредби које се односе на подношење захтева за покретање прекршајног поступка</w:t>
      </w:r>
      <w:r w:rsidR="001D2F89" w:rsidRPr="007E1E58">
        <w:rPr>
          <w:rFonts w:eastAsia="Calibri"/>
          <w:bCs/>
          <w:sz w:val="23"/>
          <w:szCs w:val="23"/>
          <w:lang w:val="sr-Cyrl-CS"/>
        </w:rPr>
        <w:t xml:space="preserve"> и</w:t>
      </w:r>
      <w:r w:rsidR="00BF2C61" w:rsidRPr="007E1E58">
        <w:rPr>
          <w:rFonts w:eastAsia="Calibri"/>
          <w:bCs/>
          <w:sz w:val="23"/>
          <w:szCs w:val="23"/>
          <w:lang w:val="sr-Cyrl-CS"/>
        </w:rPr>
        <w:t xml:space="preserve"> кривичне пријаве </w:t>
      </w:r>
      <w:r w:rsidR="00BF2C61" w:rsidRPr="007E1E58">
        <w:rPr>
          <w:rFonts w:eastAsia="Calibri"/>
          <w:bCs/>
          <w:sz w:val="23"/>
          <w:szCs w:val="23"/>
          <w:lang w:val="sr-Cyrl-CS"/>
        </w:rPr>
        <w:lastRenderedPageBreak/>
        <w:t>надлежном органу</w:t>
      </w:r>
      <w:r w:rsidR="001D2F89" w:rsidRPr="007E1E58">
        <w:rPr>
          <w:rFonts w:eastAsia="Calibri"/>
          <w:bCs/>
          <w:sz w:val="23"/>
          <w:szCs w:val="23"/>
          <w:lang w:val="sr-Cyrl-CS"/>
        </w:rPr>
        <w:t>, посебно имајући у виду проблеме са којима се Институција срећ</w:t>
      </w:r>
      <w:r w:rsidR="0024022F" w:rsidRPr="007E1E58">
        <w:rPr>
          <w:rFonts w:eastAsia="Calibri"/>
          <w:bCs/>
          <w:sz w:val="23"/>
          <w:szCs w:val="23"/>
          <w:lang w:val="sr-Cyrl-CS"/>
        </w:rPr>
        <w:t xml:space="preserve">е у тој области. Том приликом, чланови Одбора су подржали предлог председника Одбора о организовању </w:t>
      </w:r>
      <w:r w:rsidR="004F76AD">
        <w:rPr>
          <w:rFonts w:eastAsia="Calibri"/>
          <w:bCs/>
          <w:sz w:val="23"/>
          <w:szCs w:val="23"/>
          <w:lang w:val="sr-Cyrl-CS"/>
        </w:rPr>
        <w:t xml:space="preserve">посебне </w:t>
      </w:r>
      <w:r w:rsidR="0024022F" w:rsidRPr="007E1E58">
        <w:rPr>
          <w:rFonts w:eastAsia="Calibri"/>
          <w:bCs/>
          <w:sz w:val="23"/>
          <w:szCs w:val="23"/>
          <w:lang w:val="sr-Cyrl-CS"/>
        </w:rPr>
        <w:t xml:space="preserve">седнице на којој </w:t>
      </w:r>
      <w:r w:rsidR="001F6C20">
        <w:rPr>
          <w:rFonts w:eastAsia="Calibri"/>
          <w:bCs/>
          <w:sz w:val="23"/>
          <w:szCs w:val="23"/>
          <w:lang w:val="sr-Cyrl-CS"/>
        </w:rPr>
        <w:t xml:space="preserve">би </w:t>
      </w:r>
      <w:r w:rsidR="0024022F" w:rsidRPr="007E1E58">
        <w:rPr>
          <w:rFonts w:eastAsia="Calibri"/>
          <w:bCs/>
          <w:sz w:val="23"/>
          <w:szCs w:val="23"/>
          <w:lang w:val="sr-Cyrl-CS"/>
        </w:rPr>
        <w:t>чланови Одбора</w:t>
      </w:r>
      <w:r w:rsidR="001F6C20">
        <w:rPr>
          <w:rFonts w:eastAsia="Calibri"/>
          <w:bCs/>
          <w:sz w:val="23"/>
          <w:szCs w:val="23"/>
          <w:lang w:val="sr-Cyrl-CS"/>
        </w:rPr>
        <w:t>,</w:t>
      </w:r>
      <w:r w:rsidR="0024022F" w:rsidRPr="007E1E58">
        <w:rPr>
          <w:rFonts w:eastAsia="Calibri"/>
          <w:bCs/>
          <w:sz w:val="23"/>
          <w:szCs w:val="23"/>
          <w:lang w:val="sr-Cyrl-CS"/>
        </w:rPr>
        <w:t xml:space="preserve"> уз учешће представника Институције и правосудних органа</w:t>
      </w:r>
      <w:r w:rsidR="001F6C20">
        <w:rPr>
          <w:rFonts w:eastAsia="Calibri"/>
          <w:bCs/>
          <w:sz w:val="23"/>
          <w:szCs w:val="23"/>
          <w:lang w:val="sr-Cyrl-CS"/>
        </w:rPr>
        <w:t>,</w:t>
      </w:r>
      <w:r w:rsidR="0024022F" w:rsidRPr="007E1E58">
        <w:rPr>
          <w:rFonts w:eastAsia="Calibri"/>
          <w:bCs/>
          <w:sz w:val="23"/>
          <w:szCs w:val="23"/>
          <w:lang w:val="sr-Cyrl-CS"/>
        </w:rPr>
        <w:t xml:space="preserve"> разматрали разлоге непоступања, односно неблаговременог поступања правосудних органа са захтевима и кривичним пријавама које подноси Институција. У наставку дискусије, чланови Одбора су затражили од </w:t>
      </w:r>
      <w:r w:rsidRPr="007E1E58">
        <w:rPr>
          <w:rFonts w:eastAsia="Calibri"/>
          <w:bCs/>
          <w:sz w:val="23"/>
          <w:szCs w:val="23"/>
          <w:lang w:val="sr-Cyrl-CS"/>
        </w:rPr>
        <w:t xml:space="preserve">председника Савета Институције </w:t>
      </w:r>
      <w:r w:rsidR="0024022F" w:rsidRPr="007E1E58">
        <w:rPr>
          <w:rFonts w:eastAsia="Calibri"/>
          <w:bCs/>
          <w:sz w:val="23"/>
          <w:szCs w:val="23"/>
          <w:lang w:val="sr-Cyrl-CS"/>
        </w:rPr>
        <w:t xml:space="preserve">одређене </w:t>
      </w:r>
      <w:r w:rsidR="009C53F7" w:rsidRPr="007E1E58">
        <w:rPr>
          <w:rFonts w:eastAsia="Calibri"/>
          <w:bCs/>
          <w:sz w:val="23"/>
          <w:szCs w:val="23"/>
          <w:lang w:val="sr-Cyrl-CS"/>
        </w:rPr>
        <w:t>информације</w:t>
      </w:r>
      <w:r w:rsidRPr="007E1E58">
        <w:rPr>
          <w:rFonts w:eastAsia="Calibri"/>
          <w:bCs/>
          <w:sz w:val="23"/>
          <w:szCs w:val="23"/>
          <w:lang w:val="sr-Cyrl-CS"/>
        </w:rPr>
        <w:t xml:space="preserve"> </w:t>
      </w:r>
      <w:r w:rsidR="0024022F" w:rsidRPr="007E1E58">
        <w:rPr>
          <w:rFonts w:eastAsia="Calibri"/>
          <w:bCs/>
          <w:sz w:val="23"/>
          <w:szCs w:val="23"/>
          <w:lang w:val="sr-Cyrl-CS"/>
        </w:rPr>
        <w:t xml:space="preserve">о </w:t>
      </w:r>
      <w:r w:rsidRPr="007E1E58">
        <w:rPr>
          <w:rFonts w:eastAsia="Calibri"/>
          <w:bCs/>
          <w:sz w:val="23"/>
          <w:szCs w:val="23"/>
          <w:lang w:val="sr-Cyrl-CS"/>
        </w:rPr>
        <w:t xml:space="preserve">субјектима </w:t>
      </w:r>
      <w:r w:rsidR="009C53F7" w:rsidRPr="007E1E58">
        <w:rPr>
          <w:rFonts w:eastAsia="Calibri"/>
          <w:bCs/>
          <w:sz w:val="23"/>
          <w:szCs w:val="23"/>
          <w:lang w:val="sr-Cyrl-CS"/>
        </w:rPr>
        <w:t>и разлозима због којих је Институција да</w:t>
      </w:r>
      <w:r w:rsidR="001F6C20">
        <w:rPr>
          <w:rFonts w:eastAsia="Calibri"/>
          <w:bCs/>
          <w:sz w:val="23"/>
          <w:szCs w:val="23"/>
          <w:lang w:val="sr-Cyrl-CS"/>
        </w:rPr>
        <w:t>вала</w:t>
      </w:r>
      <w:r w:rsidR="009C53F7" w:rsidRPr="007E1E58">
        <w:rPr>
          <w:rFonts w:eastAsia="Calibri"/>
          <w:bCs/>
          <w:sz w:val="23"/>
          <w:szCs w:val="23"/>
          <w:lang w:val="sr-Cyrl-CS"/>
        </w:rPr>
        <w:t xml:space="preserve"> уздржан</w:t>
      </w:r>
      <w:r w:rsidR="004F76AD">
        <w:rPr>
          <w:rFonts w:eastAsia="Calibri"/>
          <w:bCs/>
          <w:sz w:val="23"/>
          <w:szCs w:val="23"/>
          <w:lang w:val="sr-Cyrl-CS"/>
        </w:rPr>
        <w:t>а</w:t>
      </w:r>
      <w:r w:rsidR="009C53F7" w:rsidRPr="007E1E58">
        <w:rPr>
          <w:rFonts w:eastAsia="Calibri"/>
          <w:bCs/>
          <w:sz w:val="23"/>
          <w:szCs w:val="23"/>
          <w:lang w:val="sr-Cyrl-CS"/>
        </w:rPr>
        <w:t>, односно негативн</w:t>
      </w:r>
      <w:r w:rsidR="004F76AD">
        <w:rPr>
          <w:rFonts w:eastAsia="Calibri"/>
          <w:bCs/>
          <w:sz w:val="23"/>
          <w:szCs w:val="23"/>
          <w:lang w:val="sr-Cyrl-CS"/>
        </w:rPr>
        <w:t>а</w:t>
      </w:r>
      <w:r w:rsidR="009C53F7" w:rsidRPr="007E1E58">
        <w:rPr>
          <w:rFonts w:eastAsia="Calibri"/>
          <w:bCs/>
          <w:sz w:val="23"/>
          <w:szCs w:val="23"/>
          <w:lang w:val="sr-Cyrl-CS"/>
        </w:rPr>
        <w:t xml:space="preserve"> мишљењ</w:t>
      </w:r>
      <w:r w:rsidR="004F76AD">
        <w:rPr>
          <w:rFonts w:eastAsia="Calibri"/>
          <w:bCs/>
          <w:sz w:val="23"/>
          <w:szCs w:val="23"/>
          <w:lang w:val="sr-Cyrl-CS"/>
        </w:rPr>
        <w:t>а</w:t>
      </w:r>
      <w:r w:rsidR="009C53F7" w:rsidRPr="007E1E58">
        <w:rPr>
          <w:rFonts w:eastAsia="Calibri"/>
          <w:bCs/>
          <w:sz w:val="23"/>
          <w:szCs w:val="23"/>
          <w:lang w:val="sr-Cyrl-CS"/>
        </w:rPr>
        <w:t xml:space="preserve"> у поступку ревизије</w:t>
      </w:r>
      <w:r w:rsidR="005D1695" w:rsidRPr="007E1E58">
        <w:rPr>
          <w:rFonts w:eastAsia="Calibri"/>
          <w:bCs/>
          <w:sz w:val="23"/>
          <w:szCs w:val="23"/>
          <w:lang w:val="sr-Cyrl-CS"/>
        </w:rPr>
        <w:t xml:space="preserve">, као и информације о </w:t>
      </w:r>
      <w:r w:rsidR="001F6C20">
        <w:rPr>
          <w:rFonts w:eastAsia="Calibri"/>
          <w:bCs/>
          <w:sz w:val="23"/>
          <w:szCs w:val="23"/>
          <w:lang w:val="sr-Cyrl-CS"/>
        </w:rPr>
        <w:t xml:space="preserve">разлозима и </w:t>
      </w:r>
      <w:r w:rsidR="005D1695" w:rsidRPr="007E1E58">
        <w:rPr>
          <w:rFonts w:eastAsia="Calibri"/>
          <w:bCs/>
          <w:sz w:val="23"/>
          <w:szCs w:val="23"/>
          <w:lang w:val="sr-Cyrl-CS"/>
        </w:rPr>
        <w:t xml:space="preserve">субјектима против којих </w:t>
      </w:r>
      <w:r w:rsidR="001F6C20">
        <w:rPr>
          <w:rFonts w:eastAsia="Calibri"/>
          <w:bCs/>
          <w:sz w:val="23"/>
          <w:szCs w:val="23"/>
          <w:lang w:val="sr-Cyrl-CS"/>
        </w:rPr>
        <w:t>је Институција</w:t>
      </w:r>
      <w:r w:rsidR="005D1695" w:rsidRPr="007E1E58">
        <w:rPr>
          <w:rFonts w:eastAsia="Calibri"/>
          <w:bCs/>
          <w:sz w:val="23"/>
          <w:szCs w:val="23"/>
          <w:lang w:val="sr-Cyrl-CS"/>
        </w:rPr>
        <w:t xml:space="preserve"> подне</w:t>
      </w:r>
      <w:r w:rsidR="001F6C20">
        <w:rPr>
          <w:rFonts w:eastAsia="Calibri"/>
          <w:bCs/>
          <w:sz w:val="23"/>
          <w:szCs w:val="23"/>
          <w:lang w:val="sr-Cyrl-CS"/>
        </w:rPr>
        <w:t>ла</w:t>
      </w:r>
      <w:r w:rsidR="005D1695" w:rsidRPr="007E1E58">
        <w:rPr>
          <w:rFonts w:eastAsia="Calibri"/>
          <w:bCs/>
          <w:sz w:val="23"/>
          <w:szCs w:val="23"/>
          <w:lang w:val="sr-Cyrl-CS"/>
        </w:rPr>
        <w:t xml:space="preserve"> захтев</w:t>
      </w:r>
      <w:r w:rsidR="001F6C20">
        <w:rPr>
          <w:rFonts w:eastAsia="Calibri"/>
          <w:bCs/>
          <w:sz w:val="23"/>
          <w:szCs w:val="23"/>
          <w:lang w:val="sr-Cyrl-CS"/>
        </w:rPr>
        <w:t>е</w:t>
      </w:r>
      <w:r w:rsidR="005D1695" w:rsidRPr="007E1E58">
        <w:rPr>
          <w:rFonts w:eastAsia="Calibri"/>
          <w:bCs/>
          <w:sz w:val="23"/>
          <w:szCs w:val="23"/>
          <w:lang w:val="sr-Cyrl-CS"/>
        </w:rPr>
        <w:t xml:space="preserve"> за покретање прекршајног поступка и  кривичне пријаве. </w:t>
      </w:r>
    </w:p>
    <w:p w:rsidR="004F76AD" w:rsidRPr="004F76AD" w:rsidRDefault="004F76AD" w:rsidP="004F76AD">
      <w:pPr>
        <w:ind w:firstLine="720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ab/>
      </w:r>
      <w:r w:rsidRPr="004F76AD">
        <w:rPr>
          <w:sz w:val="23"/>
          <w:szCs w:val="23"/>
          <w:lang w:val="sr-Cyrl-RS"/>
        </w:rPr>
        <w:t xml:space="preserve">Пошто је </w:t>
      </w:r>
      <w:r>
        <w:rPr>
          <w:sz w:val="23"/>
          <w:szCs w:val="23"/>
          <w:lang w:val="sr-Cyrl-RS"/>
        </w:rPr>
        <w:t>председник Савета Институције</w:t>
      </w:r>
      <w:r w:rsidRPr="004F76AD">
        <w:rPr>
          <w:sz w:val="23"/>
          <w:szCs w:val="23"/>
          <w:lang w:val="sr-Cyrl-RS"/>
        </w:rPr>
        <w:t xml:space="preserve"> одговори</w:t>
      </w:r>
      <w:r>
        <w:rPr>
          <w:sz w:val="23"/>
          <w:szCs w:val="23"/>
          <w:lang w:val="sr-Cyrl-RS"/>
        </w:rPr>
        <w:t>о</w:t>
      </w:r>
      <w:r w:rsidRPr="004F76AD">
        <w:rPr>
          <w:sz w:val="23"/>
          <w:szCs w:val="23"/>
          <w:lang w:val="sr-Cyrl-RS"/>
        </w:rPr>
        <w:t xml:space="preserve"> на постављена питања, председник Одбора је закључио расправу.</w:t>
      </w:r>
    </w:p>
    <w:p w:rsidR="00B125BC" w:rsidRPr="007E1E58" w:rsidRDefault="00B125BC" w:rsidP="00E77636">
      <w:pPr>
        <w:widowControl w:val="0"/>
        <w:tabs>
          <w:tab w:val="left" w:pos="851"/>
        </w:tabs>
        <w:jc w:val="both"/>
        <w:rPr>
          <w:rFonts w:eastAsia="Calibri"/>
          <w:bCs/>
          <w:sz w:val="23"/>
          <w:szCs w:val="23"/>
          <w:lang w:val="sr-Cyrl-CS"/>
        </w:rPr>
      </w:pPr>
    </w:p>
    <w:p w:rsidR="004D132E" w:rsidRPr="007E1E58" w:rsidRDefault="00463767" w:rsidP="00E77636">
      <w:pPr>
        <w:jc w:val="both"/>
        <w:rPr>
          <w:rFonts w:eastAsiaTheme="minorEastAsia"/>
          <w:b/>
          <w:sz w:val="23"/>
          <w:szCs w:val="23"/>
          <w:u w:val="single"/>
          <w:lang w:val="sr-Cyrl-CS" w:eastAsia="sr-Cyrl-CS"/>
        </w:rPr>
      </w:pPr>
      <w:r w:rsidRPr="007E1E58">
        <w:rPr>
          <w:rFonts w:eastAsiaTheme="minorEastAsia"/>
          <w:b/>
          <w:sz w:val="23"/>
          <w:szCs w:val="23"/>
          <w:lang w:val="sr-Cyrl-CS" w:eastAsia="sr-Cyrl-CS"/>
        </w:rPr>
        <w:tab/>
      </w:r>
      <w:r w:rsidRPr="007E1E58">
        <w:rPr>
          <w:rFonts w:eastAsiaTheme="minorEastAsia"/>
          <w:b/>
          <w:sz w:val="23"/>
          <w:szCs w:val="23"/>
          <w:lang w:val="sr-Cyrl-CS" w:eastAsia="sr-Cyrl-CS"/>
        </w:rPr>
        <w:tab/>
      </w:r>
      <w:r w:rsidR="00E53435" w:rsidRPr="007E1E58">
        <w:rPr>
          <w:rFonts w:eastAsiaTheme="minorEastAsia"/>
          <w:b/>
          <w:sz w:val="23"/>
          <w:szCs w:val="23"/>
          <w:u w:val="single"/>
          <w:lang w:val="sr-Cyrl-CS" w:eastAsia="sr-Cyrl-CS"/>
        </w:rPr>
        <w:t>Шеста тачка дневног реда:</w:t>
      </w:r>
      <w:r w:rsidR="00E53435" w:rsidRPr="007E1E58">
        <w:rPr>
          <w:sz w:val="23"/>
          <w:szCs w:val="23"/>
          <w:lang w:val="sr-Cyrl-RS"/>
        </w:rPr>
        <w:t xml:space="preserve"> Образовање Пододбора за разматрање извештаја о обављеним ревизијама Државне ревизорске институције</w:t>
      </w:r>
    </w:p>
    <w:p w:rsidR="005464CC" w:rsidRPr="007E1E58" w:rsidRDefault="005464CC" w:rsidP="00E77636">
      <w:pPr>
        <w:jc w:val="both"/>
        <w:rPr>
          <w:rFonts w:eastAsiaTheme="minorEastAsia"/>
          <w:b/>
          <w:sz w:val="23"/>
          <w:szCs w:val="23"/>
          <w:u w:val="single"/>
          <w:lang w:val="sr-Cyrl-CS" w:eastAsia="sr-Cyrl-CS"/>
        </w:rPr>
      </w:pPr>
    </w:p>
    <w:p w:rsidR="00091464" w:rsidRDefault="00463767" w:rsidP="007E1E58">
      <w:pPr>
        <w:ind w:firstLine="720"/>
        <w:jc w:val="both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ab/>
        <w:t xml:space="preserve">Председник Одбора обавестио је чланове и заменике чланова Одбора о потреби образовања пододбора </w:t>
      </w:r>
      <w:r w:rsidR="005D1695" w:rsidRPr="007E1E58">
        <w:rPr>
          <w:sz w:val="23"/>
          <w:szCs w:val="23"/>
          <w:lang w:val="sr-Cyrl-RS"/>
        </w:rPr>
        <w:t>са задатком да разматра извештаје о обављеним ревизијама корисника јавних средстава које Државна ревизорска институција подноси Народној скупштини и припрема одговарајућа документа за потребе Одбора у поступку контроле примене републичког буџета у смислу законитости, сврсисходности и ефикасности трошења јавних средстава.</w:t>
      </w:r>
      <w:r w:rsidR="00091464" w:rsidRPr="007E1E58">
        <w:rPr>
          <w:sz w:val="23"/>
          <w:szCs w:val="23"/>
          <w:lang w:val="sr-Cyrl-RS"/>
        </w:rPr>
        <w:t xml:space="preserve"> С тим у вези, договорено је да служба Одбора претходно прибави податке о члановима и заменицима чланова Одбора који су заинтересовани да учествују у раду тог пододбора, као и да Одбор на једној од наредних седница, донесе одлуку о о</w:t>
      </w:r>
      <w:r w:rsidR="007E1E58">
        <w:rPr>
          <w:sz w:val="23"/>
          <w:szCs w:val="23"/>
          <w:lang w:val="sr-Cyrl-RS"/>
        </w:rPr>
        <w:t>бразовању предметног пододбора.</w:t>
      </w:r>
    </w:p>
    <w:p w:rsidR="007E1E58" w:rsidRPr="007E1E58" w:rsidRDefault="007E1E58" w:rsidP="007E1E58">
      <w:pPr>
        <w:ind w:firstLine="720"/>
        <w:jc w:val="both"/>
        <w:rPr>
          <w:sz w:val="23"/>
          <w:szCs w:val="23"/>
          <w:lang w:val="sr-Cyrl-RS"/>
        </w:rPr>
      </w:pPr>
    </w:p>
    <w:p w:rsidR="00091464" w:rsidRPr="007E1E58" w:rsidRDefault="007E1E58" w:rsidP="007E1E58">
      <w:pPr>
        <w:jc w:val="center"/>
        <w:rPr>
          <w:sz w:val="23"/>
          <w:szCs w:val="23"/>
          <w:lang w:val="sr-Cyrl-RS"/>
        </w:rPr>
      </w:pPr>
      <w:r w:rsidRPr="007E1E58">
        <w:rPr>
          <w:sz w:val="23"/>
          <w:szCs w:val="23"/>
          <w:lang w:val="sr-Cyrl-RS"/>
        </w:rPr>
        <w:t>***</w:t>
      </w:r>
    </w:p>
    <w:p w:rsidR="007E1E58" w:rsidRPr="007E1E58" w:rsidRDefault="007E1E58" w:rsidP="007E1E58">
      <w:pPr>
        <w:jc w:val="center"/>
        <w:rPr>
          <w:sz w:val="23"/>
          <w:szCs w:val="23"/>
          <w:lang w:val="sr-Cyrl-RS"/>
        </w:rPr>
      </w:pPr>
    </w:p>
    <w:p w:rsidR="004D132E" w:rsidRPr="007E1E58" w:rsidRDefault="005532F9" w:rsidP="007E1E58">
      <w:pPr>
        <w:jc w:val="both"/>
        <w:rPr>
          <w:sz w:val="23"/>
          <w:szCs w:val="23"/>
          <w:lang w:val="ru-RU"/>
        </w:rPr>
      </w:pPr>
      <w:r w:rsidRPr="007E1E58">
        <w:rPr>
          <w:sz w:val="23"/>
          <w:szCs w:val="23"/>
          <w:lang w:val="ru-RU"/>
        </w:rPr>
        <w:tab/>
      </w:r>
      <w:r w:rsidR="00091464" w:rsidRPr="007E1E58">
        <w:rPr>
          <w:sz w:val="23"/>
          <w:szCs w:val="23"/>
          <w:lang w:val="ru-RU"/>
        </w:rPr>
        <w:tab/>
        <w:t xml:space="preserve">Председник Одбора обавестио је чланове и заменике чланова Одбора да ће </w:t>
      </w:r>
      <w:r w:rsidR="00091464" w:rsidRPr="007E1E58">
        <w:rPr>
          <w:sz w:val="23"/>
          <w:szCs w:val="23"/>
          <w:lang w:val="sr-Cyrl-RS"/>
        </w:rPr>
        <w:t xml:space="preserve">по завршетку седнице, упутити позив председницима посланичких група у Народној скупштини да одреде своје представнике који ће учествовати у раду </w:t>
      </w:r>
      <w:r w:rsidR="00A76D68">
        <w:rPr>
          <w:sz w:val="23"/>
          <w:szCs w:val="23"/>
          <w:lang w:val="sr-Cyrl-RS"/>
        </w:rPr>
        <w:t>Р</w:t>
      </w:r>
      <w:r w:rsidR="00091464" w:rsidRPr="007E1E58">
        <w:rPr>
          <w:sz w:val="23"/>
          <w:szCs w:val="23"/>
          <w:lang w:val="sr-Cyrl-RS"/>
        </w:rPr>
        <w:t>адне групе</w:t>
      </w:r>
      <w:r w:rsidR="00A76D68">
        <w:rPr>
          <w:sz w:val="23"/>
          <w:szCs w:val="23"/>
          <w:lang w:val="sr-Cyrl-RS"/>
        </w:rPr>
        <w:t xml:space="preserve"> за увођење Портала за надзор над јавним финансијама,</w:t>
      </w:r>
      <w:r w:rsidR="00091464" w:rsidRPr="007E1E58">
        <w:rPr>
          <w:sz w:val="23"/>
          <w:szCs w:val="23"/>
          <w:lang w:val="sr-Cyrl-RS"/>
        </w:rPr>
        <w:t xml:space="preserve"> коју ће</w:t>
      </w:r>
      <w:r w:rsidR="007E1E58" w:rsidRPr="007E1E58">
        <w:rPr>
          <w:sz w:val="23"/>
          <w:szCs w:val="23"/>
          <w:lang w:val="sr-Cyrl-RS"/>
        </w:rPr>
        <w:t xml:space="preserve"> Одбор </w:t>
      </w:r>
      <w:r w:rsidR="00A76D68">
        <w:rPr>
          <w:sz w:val="23"/>
          <w:szCs w:val="23"/>
          <w:lang w:val="sr-Cyrl-RS"/>
        </w:rPr>
        <w:t>образовати</w:t>
      </w:r>
      <w:r w:rsidR="00A76D68" w:rsidRPr="007E1E58">
        <w:rPr>
          <w:sz w:val="23"/>
          <w:szCs w:val="23"/>
          <w:lang w:val="sr-Cyrl-RS"/>
        </w:rPr>
        <w:t xml:space="preserve"> </w:t>
      </w:r>
      <w:r w:rsidR="00091464" w:rsidRPr="007E1E58">
        <w:rPr>
          <w:sz w:val="23"/>
          <w:szCs w:val="23"/>
          <w:lang w:val="sr-Cyrl-RS"/>
        </w:rPr>
        <w:t>на једној наредних с</w:t>
      </w:r>
      <w:r w:rsidR="00A76D68">
        <w:rPr>
          <w:sz w:val="23"/>
          <w:szCs w:val="23"/>
          <w:lang w:val="sr-Cyrl-RS"/>
        </w:rPr>
        <w:t>едница, у складу са А</w:t>
      </w:r>
      <w:r w:rsidR="00091464" w:rsidRPr="007E1E58">
        <w:rPr>
          <w:sz w:val="23"/>
          <w:szCs w:val="23"/>
          <w:lang w:val="sr-Cyrl-RS"/>
        </w:rPr>
        <w:t>кционим планом за спровођење Националне стратегије за борбу против корупције у Републици Србији за п</w:t>
      </w:r>
      <w:r w:rsidR="00A76D68">
        <w:rPr>
          <w:sz w:val="23"/>
          <w:szCs w:val="23"/>
          <w:lang w:val="sr-Cyrl-RS"/>
        </w:rPr>
        <w:t xml:space="preserve">ериод од 2013. до 2018. године. </w:t>
      </w:r>
    </w:p>
    <w:p w:rsidR="00091464" w:rsidRPr="007E1E58" w:rsidRDefault="00091464" w:rsidP="00E77636">
      <w:pPr>
        <w:jc w:val="both"/>
        <w:rPr>
          <w:sz w:val="23"/>
          <w:szCs w:val="23"/>
          <w:lang w:val="sr-Cyrl-RS"/>
        </w:rPr>
      </w:pPr>
    </w:p>
    <w:p w:rsidR="007E1E58" w:rsidRDefault="004D132E" w:rsidP="00A76D68">
      <w:pPr>
        <w:ind w:hanging="90"/>
        <w:jc w:val="center"/>
        <w:rPr>
          <w:rFonts w:eastAsia="Calibri"/>
          <w:sz w:val="23"/>
          <w:szCs w:val="23"/>
          <w:lang w:val="ru-RU"/>
        </w:rPr>
      </w:pPr>
      <w:r w:rsidRPr="007E1E58">
        <w:rPr>
          <w:rFonts w:eastAsia="Calibri"/>
          <w:sz w:val="23"/>
          <w:szCs w:val="23"/>
          <w:lang w:val="ru-RU"/>
        </w:rPr>
        <w:t>***</w:t>
      </w:r>
    </w:p>
    <w:p w:rsidR="007E1E58" w:rsidRPr="007E1E58" w:rsidRDefault="007E1E58" w:rsidP="00E77636">
      <w:pPr>
        <w:ind w:hanging="90"/>
        <w:jc w:val="center"/>
        <w:rPr>
          <w:rFonts w:eastAsia="Calibri"/>
          <w:sz w:val="23"/>
          <w:szCs w:val="23"/>
          <w:lang w:val="ru-RU"/>
        </w:rPr>
      </w:pPr>
    </w:p>
    <w:p w:rsidR="004D132E" w:rsidRPr="007E1E58" w:rsidRDefault="004D132E" w:rsidP="00E7763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ab/>
        <w:t xml:space="preserve">Седница је завршена у </w:t>
      </w:r>
      <w:r w:rsidRPr="007E1E58">
        <w:rPr>
          <w:rFonts w:eastAsiaTheme="minorEastAsia"/>
          <w:color w:val="000000"/>
          <w:sz w:val="23"/>
          <w:szCs w:val="23"/>
          <w:lang w:eastAsia="sr-Cyrl-CS"/>
        </w:rPr>
        <w:t>12,55</w:t>
      </w:r>
      <w:r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часова.</w:t>
      </w:r>
    </w:p>
    <w:p w:rsidR="004D132E" w:rsidRPr="007E1E58" w:rsidRDefault="004D132E" w:rsidP="00E77636">
      <w:pPr>
        <w:widowControl w:val="0"/>
        <w:autoSpaceDE w:val="0"/>
        <w:autoSpaceDN w:val="0"/>
        <w:adjustRightInd w:val="0"/>
        <w:ind w:left="720" w:firstLine="72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>Седница је тонски снимана.</w:t>
      </w:r>
    </w:p>
    <w:p w:rsidR="004D132E" w:rsidRPr="007E1E58" w:rsidRDefault="004D132E" w:rsidP="00E77636">
      <w:pPr>
        <w:tabs>
          <w:tab w:val="left" w:pos="1177"/>
        </w:tabs>
        <w:rPr>
          <w:sz w:val="23"/>
          <w:szCs w:val="23"/>
          <w:lang w:val="sr-Cyrl-CS" w:eastAsia="sr-Cyrl-CS"/>
        </w:rPr>
      </w:pPr>
    </w:p>
    <w:p w:rsidR="007E1E58" w:rsidRDefault="007E1E58" w:rsidP="00E7763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</w:p>
    <w:p w:rsidR="00D14927" w:rsidRPr="007E1E58" w:rsidRDefault="00AE48BB" w:rsidP="00E7763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eastAsia="Calibri"/>
          <w:sz w:val="23"/>
          <w:szCs w:val="23"/>
          <w:lang w:val="sr-Cyrl-RS"/>
        </w:rPr>
      </w:pPr>
      <w:r w:rsidRPr="007E1E58">
        <w:rPr>
          <w:sz w:val="23"/>
          <w:szCs w:val="23"/>
        </w:rPr>
        <w:tab/>
      </w:r>
    </w:p>
    <w:p w:rsidR="00D14927" w:rsidRPr="007E1E58" w:rsidRDefault="00EB536D" w:rsidP="00E7763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  <w:r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</w:t>
      </w:r>
      <w:r w:rsidR="00D14927"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</w:t>
      </w:r>
      <w:r w:rsidR="00A76D6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</w:t>
      </w:r>
      <w:r w:rsidR="00D14927"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СЕКРЕТАР                                                           </w:t>
      </w:r>
      <w:r w:rsidR="00D14927" w:rsidRPr="007E1E58">
        <w:rPr>
          <w:rFonts w:eastAsiaTheme="minorEastAsia"/>
          <w:color w:val="000000"/>
          <w:sz w:val="23"/>
          <w:szCs w:val="23"/>
          <w:lang w:eastAsia="sr-Cyrl-CS"/>
        </w:rPr>
        <w:t xml:space="preserve">       </w:t>
      </w:r>
      <w:r w:rsidR="00D14927"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                          </w:t>
      </w:r>
      <w:r w:rsid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</w:t>
      </w:r>
      <w:r w:rsidR="00D14927"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ПРЕДСЕДНИК </w:t>
      </w:r>
    </w:p>
    <w:p w:rsidR="00ED2400" w:rsidRPr="003F1A0C" w:rsidRDefault="00D14927" w:rsidP="00E7763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  <w:lang w:val="sr-Cyrl-RS" w:eastAsia="sr-Cyrl-CS"/>
        </w:rPr>
      </w:pPr>
      <w:r w:rsidRPr="007E1E58">
        <w:rPr>
          <w:rFonts w:eastAsiaTheme="minorEastAsia"/>
          <w:color w:val="000000"/>
          <w:sz w:val="23"/>
          <w:szCs w:val="23"/>
          <w:lang w:eastAsia="sr-Cyrl-CS"/>
        </w:rPr>
        <w:t xml:space="preserve"> </w:t>
      </w:r>
      <w:r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Александра Шашо                                                        </w:t>
      </w:r>
      <w:r w:rsidR="003F1A0C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                         </w:t>
      </w:r>
      <w:bookmarkStart w:id="0" w:name="_GoBack"/>
      <w:bookmarkEnd w:id="0"/>
      <w:r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</w:t>
      </w:r>
      <w:r w:rsidR="007E1E5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</w:t>
      </w:r>
      <w:r w:rsidR="00A76D68">
        <w:rPr>
          <w:rFonts w:eastAsiaTheme="minorEastAsia"/>
          <w:color w:val="000000"/>
          <w:sz w:val="23"/>
          <w:szCs w:val="23"/>
          <w:lang w:val="sr-Cyrl-CS" w:eastAsia="sr-Cyrl-CS"/>
        </w:rPr>
        <w:t xml:space="preserve">   </w:t>
      </w:r>
      <w:r w:rsidR="00E544B9" w:rsidRPr="007E1E58">
        <w:rPr>
          <w:rFonts w:eastAsiaTheme="minorEastAsia"/>
          <w:color w:val="000000"/>
          <w:sz w:val="23"/>
          <w:szCs w:val="23"/>
          <w:lang w:val="sr-Cyrl-CS" w:eastAsia="sr-Cyrl-CS"/>
        </w:rPr>
        <w:t>Верољуб Арсић</w:t>
      </w:r>
      <w:r w:rsidR="003F1A0C">
        <w:rPr>
          <w:rFonts w:eastAsiaTheme="minorEastAsia"/>
          <w:color w:val="000000"/>
          <w:sz w:val="23"/>
          <w:szCs w:val="23"/>
          <w:lang w:eastAsia="sr-Cyrl-CS"/>
        </w:rPr>
        <w:t>,</w:t>
      </w:r>
      <w:r w:rsidR="003F1A0C">
        <w:rPr>
          <w:rFonts w:eastAsiaTheme="minorEastAsia"/>
          <w:color w:val="000000"/>
          <w:sz w:val="23"/>
          <w:szCs w:val="23"/>
          <w:lang w:val="sr-Cyrl-RS" w:eastAsia="sr-Cyrl-CS"/>
        </w:rPr>
        <w:t xml:space="preserve"> с.р.</w:t>
      </w:r>
    </w:p>
    <w:p w:rsidR="00E77636" w:rsidRPr="007E1E58" w:rsidRDefault="00E7763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/>
          <w:sz w:val="23"/>
          <w:szCs w:val="23"/>
          <w:lang w:val="sr-Cyrl-CS" w:eastAsia="sr-Cyrl-CS"/>
        </w:rPr>
      </w:pPr>
    </w:p>
    <w:sectPr w:rsidR="00E77636" w:rsidRPr="007E1E58" w:rsidSect="00C20090">
      <w:footerReference w:type="default" r:id="rId9"/>
      <w:pgSz w:w="12240" w:h="15840"/>
      <w:pgMar w:top="1296" w:right="1440" w:bottom="129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324" w:rsidRDefault="00CA5324" w:rsidP="00A76D68">
      <w:r>
        <w:separator/>
      </w:r>
    </w:p>
  </w:endnote>
  <w:endnote w:type="continuationSeparator" w:id="0">
    <w:p w:rsidR="00CA5324" w:rsidRDefault="00CA5324" w:rsidP="00A7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8155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0B76" w:rsidRDefault="00170B7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1A0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70B76" w:rsidRDefault="00170B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324" w:rsidRDefault="00CA5324" w:rsidP="00A76D68">
      <w:r>
        <w:separator/>
      </w:r>
    </w:p>
  </w:footnote>
  <w:footnote w:type="continuationSeparator" w:id="0">
    <w:p w:rsidR="00CA5324" w:rsidRDefault="00CA5324" w:rsidP="00A76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B89F94"/>
    <w:lvl w:ilvl="0">
      <w:numFmt w:val="bullet"/>
      <w:lvlText w:val="*"/>
      <w:lvlJc w:val="left"/>
    </w:lvl>
  </w:abstractNum>
  <w:abstractNum w:abstractNumId="1">
    <w:nsid w:val="04026E17"/>
    <w:multiLevelType w:val="singleLevel"/>
    <w:tmpl w:val="FEC0CE8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2250188A"/>
    <w:multiLevelType w:val="singleLevel"/>
    <w:tmpl w:val="191CCC4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23BE793B"/>
    <w:multiLevelType w:val="singleLevel"/>
    <w:tmpl w:val="5EFA209C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">
    <w:nsid w:val="30463C2B"/>
    <w:multiLevelType w:val="hybridMultilevel"/>
    <w:tmpl w:val="367202BA"/>
    <w:lvl w:ilvl="0" w:tplc="54AC9FAC">
      <w:start w:val="1"/>
      <w:numFmt w:val="decimal"/>
      <w:lvlText w:val="%1."/>
      <w:lvlJc w:val="left"/>
      <w:pPr>
        <w:ind w:left="1086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>
    <w:nsid w:val="3713086A"/>
    <w:multiLevelType w:val="hybridMultilevel"/>
    <w:tmpl w:val="06C4D880"/>
    <w:lvl w:ilvl="0" w:tplc="BBF09F12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1F011F"/>
    <w:multiLevelType w:val="hybridMultilevel"/>
    <w:tmpl w:val="6D583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452C0"/>
    <w:multiLevelType w:val="hybridMultilevel"/>
    <w:tmpl w:val="6D58345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77F87"/>
    <w:multiLevelType w:val="hybridMultilevel"/>
    <w:tmpl w:val="7FDA68DE"/>
    <w:lvl w:ilvl="0" w:tplc="5BF432E8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■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8"/>
  </w:num>
  <w:num w:numId="9">
    <w:abstractNumId w:val="1"/>
  </w:num>
  <w:num w:numId="10">
    <w:abstractNumId w:val="1"/>
    <w:lvlOverride w:ilvl="0">
      <w:lvl w:ilvl="0">
        <w:start w:val="5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A7"/>
    <w:rsid w:val="0000362B"/>
    <w:rsid w:val="000218A4"/>
    <w:rsid w:val="00027042"/>
    <w:rsid w:val="00064986"/>
    <w:rsid w:val="00091464"/>
    <w:rsid w:val="00157ED5"/>
    <w:rsid w:val="00170B76"/>
    <w:rsid w:val="001A44D0"/>
    <w:rsid w:val="001C005C"/>
    <w:rsid w:val="001D2F89"/>
    <w:rsid w:val="001F6C20"/>
    <w:rsid w:val="00237BDC"/>
    <w:rsid w:val="0024022F"/>
    <w:rsid w:val="00262A62"/>
    <w:rsid w:val="00294A77"/>
    <w:rsid w:val="002B28AB"/>
    <w:rsid w:val="002B470A"/>
    <w:rsid w:val="0032504A"/>
    <w:rsid w:val="00384712"/>
    <w:rsid w:val="0039777D"/>
    <w:rsid w:val="003C51CC"/>
    <w:rsid w:val="003C5A05"/>
    <w:rsid w:val="003D515D"/>
    <w:rsid w:val="003F1A0C"/>
    <w:rsid w:val="00432B2A"/>
    <w:rsid w:val="00463767"/>
    <w:rsid w:val="004A08C8"/>
    <w:rsid w:val="004C1891"/>
    <w:rsid w:val="004C2839"/>
    <w:rsid w:val="004C3DDF"/>
    <w:rsid w:val="004D132E"/>
    <w:rsid w:val="004F194B"/>
    <w:rsid w:val="004F76AD"/>
    <w:rsid w:val="005161CA"/>
    <w:rsid w:val="0052234E"/>
    <w:rsid w:val="00544F86"/>
    <w:rsid w:val="005464CC"/>
    <w:rsid w:val="005532F9"/>
    <w:rsid w:val="00592870"/>
    <w:rsid w:val="005A375E"/>
    <w:rsid w:val="005B45F5"/>
    <w:rsid w:val="005D1695"/>
    <w:rsid w:val="006300B7"/>
    <w:rsid w:val="00660F3A"/>
    <w:rsid w:val="00662501"/>
    <w:rsid w:val="006D4A13"/>
    <w:rsid w:val="006F3CF2"/>
    <w:rsid w:val="00711949"/>
    <w:rsid w:val="00750BDE"/>
    <w:rsid w:val="00750F85"/>
    <w:rsid w:val="00776532"/>
    <w:rsid w:val="00783EF5"/>
    <w:rsid w:val="00786058"/>
    <w:rsid w:val="0079350D"/>
    <w:rsid w:val="00793F2B"/>
    <w:rsid w:val="007965C8"/>
    <w:rsid w:val="007A4CF3"/>
    <w:rsid w:val="007B41F4"/>
    <w:rsid w:val="007C5927"/>
    <w:rsid w:val="007E1E58"/>
    <w:rsid w:val="00810811"/>
    <w:rsid w:val="0082466F"/>
    <w:rsid w:val="0083354F"/>
    <w:rsid w:val="00850EEC"/>
    <w:rsid w:val="00851EE9"/>
    <w:rsid w:val="00854ABF"/>
    <w:rsid w:val="00877DBD"/>
    <w:rsid w:val="008A1352"/>
    <w:rsid w:val="008C23E1"/>
    <w:rsid w:val="008E17E0"/>
    <w:rsid w:val="00941794"/>
    <w:rsid w:val="00945F25"/>
    <w:rsid w:val="00951690"/>
    <w:rsid w:val="009621B5"/>
    <w:rsid w:val="009836E4"/>
    <w:rsid w:val="00995D4B"/>
    <w:rsid w:val="009A6AB6"/>
    <w:rsid w:val="009C53F7"/>
    <w:rsid w:val="009E7A2C"/>
    <w:rsid w:val="00A171B5"/>
    <w:rsid w:val="00A76D68"/>
    <w:rsid w:val="00A84ABB"/>
    <w:rsid w:val="00AD41BD"/>
    <w:rsid w:val="00AE48BB"/>
    <w:rsid w:val="00AF3C84"/>
    <w:rsid w:val="00B02C46"/>
    <w:rsid w:val="00B125BC"/>
    <w:rsid w:val="00B366AD"/>
    <w:rsid w:val="00B404D4"/>
    <w:rsid w:val="00B460C4"/>
    <w:rsid w:val="00B51CC1"/>
    <w:rsid w:val="00B63509"/>
    <w:rsid w:val="00B80D89"/>
    <w:rsid w:val="00BF2C61"/>
    <w:rsid w:val="00C05158"/>
    <w:rsid w:val="00C20090"/>
    <w:rsid w:val="00C44929"/>
    <w:rsid w:val="00C56B64"/>
    <w:rsid w:val="00C8658F"/>
    <w:rsid w:val="00C90398"/>
    <w:rsid w:val="00CA5324"/>
    <w:rsid w:val="00CB4B47"/>
    <w:rsid w:val="00CC6D2A"/>
    <w:rsid w:val="00D14927"/>
    <w:rsid w:val="00D44E58"/>
    <w:rsid w:val="00D63C64"/>
    <w:rsid w:val="00D779E5"/>
    <w:rsid w:val="00DB138F"/>
    <w:rsid w:val="00DF4A15"/>
    <w:rsid w:val="00E4354E"/>
    <w:rsid w:val="00E53435"/>
    <w:rsid w:val="00E544B9"/>
    <w:rsid w:val="00E57389"/>
    <w:rsid w:val="00E65389"/>
    <w:rsid w:val="00E65B7F"/>
    <w:rsid w:val="00E722DF"/>
    <w:rsid w:val="00E75888"/>
    <w:rsid w:val="00E77636"/>
    <w:rsid w:val="00E866B6"/>
    <w:rsid w:val="00E91EA7"/>
    <w:rsid w:val="00E97DA7"/>
    <w:rsid w:val="00EB3484"/>
    <w:rsid w:val="00EB527D"/>
    <w:rsid w:val="00EB536D"/>
    <w:rsid w:val="00EB56E7"/>
    <w:rsid w:val="00ED2400"/>
    <w:rsid w:val="00EF2629"/>
    <w:rsid w:val="00EF33F5"/>
    <w:rsid w:val="00EF5A29"/>
    <w:rsid w:val="00F222AB"/>
    <w:rsid w:val="00F30AB1"/>
    <w:rsid w:val="00F56421"/>
    <w:rsid w:val="00F57635"/>
    <w:rsid w:val="00F80F84"/>
    <w:rsid w:val="00F8299D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EA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37BDC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Style12">
    <w:name w:val="Style12"/>
    <w:basedOn w:val="Normal"/>
    <w:uiPriority w:val="99"/>
    <w:rsid w:val="00C44929"/>
    <w:pPr>
      <w:widowControl w:val="0"/>
      <w:autoSpaceDE w:val="0"/>
      <w:autoSpaceDN w:val="0"/>
      <w:adjustRightInd w:val="0"/>
      <w:spacing w:line="274" w:lineRule="exact"/>
      <w:ind w:firstLine="710"/>
      <w:jc w:val="both"/>
    </w:pPr>
    <w:rPr>
      <w:rFonts w:eastAsiaTheme="minorEastAsia"/>
    </w:rPr>
  </w:style>
  <w:style w:type="character" w:customStyle="1" w:styleId="FontStyle33">
    <w:name w:val="Font Style33"/>
    <w:basedOn w:val="DefaultParagraphFont"/>
    <w:uiPriority w:val="99"/>
    <w:rsid w:val="00C44929"/>
    <w:rPr>
      <w:rFonts w:ascii="Times New Roman" w:hAnsi="Times New Roman" w:cs="Times New Roman"/>
      <w:color w:val="000000"/>
      <w:spacing w:val="-10"/>
      <w:sz w:val="24"/>
      <w:szCs w:val="24"/>
    </w:rPr>
  </w:style>
  <w:style w:type="paragraph" w:customStyle="1" w:styleId="Style17">
    <w:name w:val="Style17"/>
    <w:basedOn w:val="Normal"/>
    <w:uiPriority w:val="99"/>
    <w:rsid w:val="00CB4B47"/>
    <w:pPr>
      <w:widowControl w:val="0"/>
      <w:autoSpaceDE w:val="0"/>
      <w:autoSpaceDN w:val="0"/>
      <w:adjustRightInd w:val="0"/>
      <w:spacing w:line="269" w:lineRule="exact"/>
      <w:ind w:hanging="326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CB4B4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5">
    <w:name w:val="Style25"/>
    <w:basedOn w:val="Normal"/>
    <w:uiPriority w:val="99"/>
    <w:rsid w:val="004C3DD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4">
    <w:name w:val="Font Style34"/>
    <w:basedOn w:val="DefaultParagraphFont"/>
    <w:uiPriority w:val="99"/>
    <w:rsid w:val="004C3DDF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6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D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D6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1EA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237BDC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Style12">
    <w:name w:val="Style12"/>
    <w:basedOn w:val="Normal"/>
    <w:uiPriority w:val="99"/>
    <w:rsid w:val="00C44929"/>
    <w:pPr>
      <w:widowControl w:val="0"/>
      <w:autoSpaceDE w:val="0"/>
      <w:autoSpaceDN w:val="0"/>
      <w:adjustRightInd w:val="0"/>
      <w:spacing w:line="274" w:lineRule="exact"/>
      <w:ind w:firstLine="710"/>
      <w:jc w:val="both"/>
    </w:pPr>
    <w:rPr>
      <w:rFonts w:eastAsiaTheme="minorEastAsia"/>
    </w:rPr>
  </w:style>
  <w:style w:type="character" w:customStyle="1" w:styleId="FontStyle33">
    <w:name w:val="Font Style33"/>
    <w:basedOn w:val="DefaultParagraphFont"/>
    <w:uiPriority w:val="99"/>
    <w:rsid w:val="00C44929"/>
    <w:rPr>
      <w:rFonts w:ascii="Times New Roman" w:hAnsi="Times New Roman" w:cs="Times New Roman"/>
      <w:color w:val="000000"/>
      <w:spacing w:val="-10"/>
      <w:sz w:val="24"/>
      <w:szCs w:val="24"/>
    </w:rPr>
  </w:style>
  <w:style w:type="paragraph" w:customStyle="1" w:styleId="Style17">
    <w:name w:val="Style17"/>
    <w:basedOn w:val="Normal"/>
    <w:uiPriority w:val="99"/>
    <w:rsid w:val="00CB4B47"/>
    <w:pPr>
      <w:widowControl w:val="0"/>
      <w:autoSpaceDE w:val="0"/>
      <w:autoSpaceDN w:val="0"/>
      <w:adjustRightInd w:val="0"/>
      <w:spacing w:line="269" w:lineRule="exact"/>
      <w:ind w:hanging="326"/>
      <w:jc w:val="both"/>
    </w:pPr>
    <w:rPr>
      <w:rFonts w:eastAsiaTheme="minorEastAsia"/>
    </w:rPr>
  </w:style>
  <w:style w:type="paragraph" w:customStyle="1" w:styleId="Style20">
    <w:name w:val="Style20"/>
    <w:basedOn w:val="Normal"/>
    <w:uiPriority w:val="99"/>
    <w:rsid w:val="00CB4B4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5">
    <w:name w:val="Style25"/>
    <w:basedOn w:val="Normal"/>
    <w:uiPriority w:val="99"/>
    <w:rsid w:val="004C3DD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4">
    <w:name w:val="Font Style34"/>
    <w:basedOn w:val="DefaultParagraphFont"/>
    <w:uiPriority w:val="99"/>
    <w:rsid w:val="004C3DDF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76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D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6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D6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73458-5BA8-4A13-8087-2403DC47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Lalovic</dc:creator>
  <cp:lastModifiedBy>Danijela Vucak</cp:lastModifiedBy>
  <cp:revision>10</cp:revision>
  <cp:lastPrinted>2015-02-03T07:16:00Z</cp:lastPrinted>
  <dcterms:created xsi:type="dcterms:W3CDTF">2015-01-29T07:45:00Z</dcterms:created>
  <dcterms:modified xsi:type="dcterms:W3CDTF">2015-07-07T12:36:00Z</dcterms:modified>
</cp:coreProperties>
</file>